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D1007" w14:textId="77777777" w:rsidR="00CE1784" w:rsidRDefault="00CE1784" w:rsidP="00CE1784">
      <w:pPr>
        <w:rPr>
          <w:rFonts w:ascii="Calibri" w:hAnsi="Calibri" w:cs="Calibri"/>
          <w:b/>
          <w:szCs w:val="20"/>
        </w:rPr>
      </w:pPr>
    </w:p>
    <w:p w14:paraId="2F3C86BB" w14:textId="77777777" w:rsidR="00CE1784" w:rsidRDefault="00CE1784" w:rsidP="00CE1784">
      <w:pPr>
        <w:jc w:val="center"/>
      </w:pPr>
      <w:r>
        <w:rPr>
          <w:rFonts w:ascii="Verdana" w:hAnsi="Verdana" w:cs="Verdana"/>
          <w:b/>
          <w:szCs w:val="20"/>
        </w:rPr>
        <w:t>KAITSELIIT</w:t>
      </w:r>
    </w:p>
    <w:p w14:paraId="40097186" w14:textId="65525DB5" w:rsidR="00CE1784" w:rsidRDefault="00CE1784" w:rsidP="00CE1784">
      <w:pPr>
        <w:jc w:val="center"/>
        <w:rPr>
          <w:rFonts w:ascii="Calibri" w:hAnsi="Calibri" w:cs="Calibri"/>
          <w:b/>
          <w:szCs w:val="20"/>
        </w:rPr>
      </w:pPr>
      <w:r>
        <w:rPr>
          <w:noProof/>
          <w:lang w:val="en-US"/>
        </w:rPr>
        <w:drawing>
          <wp:anchor distT="0" distB="0" distL="0" distR="0" simplePos="0" relativeHeight="251659264" behindDoc="0" locked="0" layoutInCell="1" allowOverlap="1" wp14:anchorId="703A5F0B" wp14:editId="0C459ADA">
            <wp:simplePos x="0" y="0"/>
            <wp:positionH relativeFrom="column">
              <wp:posOffset>1943100</wp:posOffset>
            </wp:positionH>
            <wp:positionV relativeFrom="paragraph">
              <wp:posOffset>231775</wp:posOffset>
            </wp:positionV>
            <wp:extent cx="2414905" cy="1929765"/>
            <wp:effectExtent l="0" t="0" r="444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4905" cy="19297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555075B" w14:textId="77777777" w:rsidR="00CE1784" w:rsidRDefault="00CE1784" w:rsidP="00CE1784">
      <w:pPr>
        <w:jc w:val="center"/>
        <w:rPr>
          <w:rFonts w:ascii="Verdana" w:hAnsi="Verdana" w:cs="Verdana"/>
          <w:b/>
          <w:szCs w:val="20"/>
        </w:rPr>
      </w:pPr>
    </w:p>
    <w:p w14:paraId="6A081A8D" w14:textId="77777777" w:rsidR="00CE1784" w:rsidRDefault="00CE1784" w:rsidP="00CE1784">
      <w:pPr>
        <w:jc w:val="center"/>
        <w:rPr>
          <w:rFonts w:ascii="Verdana" w:hAnsi="Verdana" w:cs="Verdana"/>
          <w:b/>
          <w:szCs w:val="20"/>
        </w:rPr>
      </w:pPr>
    </w:p>
    <w:p w14:paraId="53EF9406" w14:textId="77777777" w:rsidR="00CE1784" w:rsidRDefault="00CE1784" w:rsidP="00CE1784">
      <w:pPr>
        <w:jc w:val="center"/>
        <w:rPr>
          <w:rFonts w:ascii="Calibri" w:hAnsi="Calibri" w:cs="Calibri"/>
          <w:b/>
          <w:szCs w:val="20"/>
        </w:rPr>
      </w:pPr>
      <w:r>
        <w:rPr>
          <w:rFonts w:ascii="Verdana" w:hAnsi="Verdana" w:cs="Verdana"/>
          <w:b/>
          <w:szCs w:val="20"/>
        </w:rPr>
        <w:t>RIIGIHANGE</w:t>
      </w:r>
    </w:p>
    <w:p w14:paraId="290E8D3D" w14:textId="77777777" w:rsidR="00CE1784" w:rsidRDefault="00CE1784" w:rsidP="00CE1784">
      <w:pPr>
        <w:jc w:val="center"/>
        <w:rPr>
          <w:rFonts w:ascii="Calibri" w:hAnsi="Calibri" w:cs="Calibri"/>
          <w:b/>
          <w:szCs w:val="20"/>
        </w:rPr>
      </w:pPr>
    </w:p>
    <w:p w14:paraId="0DDAC4CA" w14:textId="77777777" w:rsidR="00671142" w:rsidRDefault="00671142" w:rsidP="00671142">
      <w:pPr>
        <w:suppressAutoHyphens/>
        <w:jc w:val="center"/>
        <w:rPr>
          <w:rFonts w:ascii="Verdana" w:hAnsi="Verdana" w:cs="Arial"/>
          <w:b/>
          <w:sz w:val="32"/>
          <w:szCs w:val="32"/>
        </w:rPr>
      </w:pPr>
      <w:r>
        <w:rPr>
          <w:rFonts w:ascii="Verdana" w:hAnsi="Verdana" w:cs="Arial"/>
          <w:b/>
          <w:sz w:val="32"/>
          <w:szCs w:val="32"/>
        </w:rPr>
        <w:t>KAITSELIIDU PVC HALLIDE PROJEKTEERIMIS-</w:t>
      </w:r>
      <w:r w:rsidRPr="00C2558E">
        <w:rPr>
          <w:rFonts w:ascii="Verdana" w:hAnsi="Verdana" w:cs="Arial"/>
          <w:b/>
          <w:sz w:val="32"/>
          <w:szCs w:val="32"/>
        </w:rPr>
        <w:t>EHITUSTÖÖD</w:t>
      </w:r>
    </w:p>
    <w:p w14:paraId="2E4D1595" w14:textId="77777777" w:rsidR="00CE1784" w:rsidRDefault="00CE1784" w:rsidP="00CE1784">
      <w:pPr>
        <w:jc w:val="center"/>
        <w:rPr>
          <w:rFonts w:ascii="Calibri" w:hAnsi="Calibri" w:cs="Calibri"/>
          <w:b/>
          <w:szCs w:val="20"/>
        </w:rPr>
      </w:pPr>
    </w:p>
    <w:p w14:paraId="1C6340A4" w14:textId="77777777" w:rsidR="00CE1784" w:rsidRDefault="00CE1784" w:rsidP="00CE1784">
      <w:pPr>
        <w:jc w:val="center"/>
        <w:rPr>
          <w:rFonts w:ascii="Verdana" w:hAnsi="Verdana" w:cs="Verdana"/>
          <w:b/>
        </w:rPr>
      </w:pPr>
    </w:p>
    <w:p w14:paraId="26B3942B" w14:textId="77777777" w:rsidR="00CE1784" w:rsidRDefault="00CE1784" w:rsidP="00CE1784">
      <w:pPr>
        <w:jc w:val="center"/>
        <w:rPr>
          <w:rFonts w:ascii="Verdana" w:hAnsi="Verdana" w:cs="Verdana"/>
          <w:b/>
        </w:rPr>
      </w:pPr>
      <w:r>
        <w:rPr>
          <w:rFonts w:ascii="Verdana" w:hAnsi="Verdana" w:cs="Verdana"/>
          <w:b/>
        </w:rPr>
        <w:t>AVATUD HANKEMENETLUS</w:t>
      </w:r>
    </w:p>
    <w:p w14:paraId="5247FF20" w14:textId="77777777" w:rsidR="00CE1784" w:rsidRDefault="00CE1784" w:rsidP="00CE1784">
      <w:pPr>
        <w:jc w:val="center"/>
        <w:rPr>
          <w:rFonts w:ascii="Verdana" w:hAnsi="Verdana" w:cs="Verdana"/>
          <w:b/>
        </w:rPr>
      </w:pPr>
    </w:p>
    <w:p w14:paraId="2F134FBC" w14:textId="77777777" w:rsidR="00CE1784" w:rsidRDefault="00CE1784" w:rsidP="00CE1784">
      <w:pPr>
        <w:jc w:val="center"/>
        <w:rPr>
          <w:rFonts w:ascii="Verdana" w:hAnsi="Verdana" w:cs="Verdana"/>
          <w:b/>
        </w:rPr>
      </w:pPr>
    </w:p>
    <w:p w14:paraId="12E6A25C" w14:textId="77777777" w:rsidR="00CE1784" w:rsidRDefault="00CE1784" w:rsidP="00CE1784">
      <w:pPr>
        <w:jc w:val="center"/>
        <w:rPr>
          <w:rFonts w:ascii="Verdana" w:hAnsi="Verdana" w:cs="Verdana"/>
          <w:b/>
        </w:rPr>
      </w:pPr>
    </w:p>
    <w:p w14:paraId="34EF6CB4" w14:textId="77777777" w:rsidR="00CE1784" w:rsidRDefault="00CE1784" w:rsidP="00CE1784">
      <w:pPr>
        <w:jc w:val="center"/>
        <w:rPr>
          <w:rFonts w:ascii="Verdana" w:hAnsi="Verdana" w:cs="Verdana"/>
          <w:b/>
        </w:rPr>
      </w:pPr>
    </w:p>
    <w:p w14:paraId="1EDD93B2" w14:textId="77777777" w:rsidR="007B6F27" w:rsidRDefault="007B6F27" w:rsidP="007B6F27">
      <w:pPr>
        <w:suppressAutoHyphens/>
        <w:jc w:val="center"/>
        <w:rPr>
          <w:rFonts w:ascii="Verdana" w:hAnsi="Verdana"/>
          <w:b/>
          <w:snapToGrid w:val="0"/>
          <w:lang w:eastAsia="ar-SA"/>
        </w:rPr>
      </w:pPr>
      <w:r>
        <w:rPr>
          <w:rFonts w:ascii="Verdana" w:hAnsi="Verdana"/>
          <w:b/>
          <w:snapToGrid w:val="0"/>
          <w:lang w:eastAsia="ar-SA"/>
        </w:rPr>
        <w:t>HANKE</w:t>
      </w:r>
      <w:r w:rsidR="00257277">
        <w:rPr>
          <w:rFonts w:ascii="Verdana" w:hAnsi="Verdana"/>
          <w:b/>
          <w:snapToGrid w:val="0"/>
          <w:lang w:eastAsia="ar-SA"/>
        </w:rPr>
        <w:t xml:space="preserve"> ALUS</w:t>
      </w:r>
      <w:r>
        <w:rPr>
          <w:rFonts w:ascii="Verdana" w:hAnsi="Verdana"/>
          <w:b/>
          <w:snapToGrid w:val="0"/>
          <w:lang w:eastAsia="ar-SA"/>
        </w:rPr>
        <w:t>DOKUMENDID</w:t>
      </w:r>
    </w:p>
    <w:p w14:paraId="3577D30E" w14:textId="77777777" w:rsidR="007B6F27" w:rsidRDefault="007B6F27" w:rsidP="007B6F27">
      <w:pPr>
        <w:suppressAutoHyphens/>
        <w:jc w:val="center"/>
        <w:rPr>
          <w:rFonts w:ascii="Verdana" w:hAnsi="Verdana"/>
          <w:b/>
          <w:snapToGrid w:val="0"/>
          <w:lang w:eastAsia="ar-SA"/>
        </w:rPr>
      </w:pPr>
    </w:p>
    <w:p w14:paraId="50E88D30" w14:textId="77777777" w:rsidR="00F17A06" w:rsidRDefault="00F17A06" w:rsidP="007B6F27">
      <w:pPr>
        <w:suppressAutoHyphens/>
        <w:jc w:val="center"/>
        <w:rPr>
          <w:rFonts w:ascii="Verdana" w:hAnsi="Verdana"/>
          <w:b/>
          <w:snapToGrid w:val="0"/>
          <w:lang w:eastAsia="ar-SA"/>
        </w:rPr>
      </w:pPr>
    </w:p>
    <w:p w14:paraId="047D40C2" w14:textId="77777777" w:rsidR="00F17A06" w:rsidRDefault="000963BD" w:rsidP="007B6F27">
      <w:pPr>
        <w:suppressAutoHyphens/>
        <w:jc w:val="center"/>
        <w:rPr>
          <w:rFonts w:ascii="Verdana" w:hAnsi="Verdana"/>
          <w:b/>
          <w:snapToGrid w:val="0"/>
          <w:lang w:eastAsia="ar-SA"/>
        </w:rPr>
      </w:pPr>
      <w:r>
        <w:rPr>
          <w:rFonts w:ascii="Verdana" w:hAnsi="Verdana"/>
          <w:b/>
          <w:snapToGrid w:val="0"/>
          <w:lang w:eastAsia="ar-SA"/>
        </w:rPr>
        <w:t>K</w:t>
      </w:r>
      <w:r w:rsidR="00F17A06">
        <w:rPr>
          <w:rFonts w:ascii="Verdana" w:hAnsi="Verdana"/>
          <w:b/>
          <w:snapToGrid w:val="0"/>
          <w:lang w:eastAsia="ar-SA"/>
        </w:rPr>
        <w:t xml:space="preserve">VALIFITSEERIMISDOKUMENTIDE JA PAKKUMUSE </w:t>
      </w:r>
    </w:p>
    <w:p w14:paraId="542A0F8B" w14:textId="77777777" w:rsidR="007B6F27" w:rsidRDefault="00F17A06" w:rsidP="007B6F27">
      <w:pPr>
        <w:suppressAutoHyphens/>
        <w:jc w:val="center"/>
        <w:rPr>
          <w:rFonts w:ascii="Verdana" w:hAnsi="Verdana"/>
          <w:b/>
          <w:snapToGrid w:val="0"/>
          <w:lang w:eastAsia="ar-SA"/>
        </w:rPr>
      </w:pPr>
      <w:r>
        <w:rPr>
          <w:rFonts w:ascii="Verdana" w:hAnsi="Verdana"/>
          <w:b/>
          <w:snapToGrid w:val="0"/>
          <w:lang w:eastAsia="ar-SA"/>
        </w:rPr>
        <w:t>KOOSTAMISE JUHISED</w:t>
      </w:r>
    </w:p>
    <w:p w14:paraId="6CA322C2" w14:textId="77777777" w:rsidR="007B6F27" w:rsidRPr="00CD2DD7" w:rsidRDefault="007B6F27" w:rsidP="00CD2DD7">
      <w:pPr>
        <w:suppressAutoHyphens/>
        <w:rPr>
          <w:rFonts w:ascii="Verdana" w:hAnsi="Verdana"/>
          <w:b/>
          <w:snapToGrid w:val="0"/>
          <w:lang w:eastAsia="ar-SA"/>
        </w:rPr>
      </w:pPr>
    </w:p>
    <w:p w14:paraId="49794F75" w14:textId="77777777" w:rsidR="007B6F27" w:rsidRPr="00CD2DD7" w:rsidRDefault="007B6F27" w:rsidP="00CD2DD7">
      <w:pPr>
        <w:suppressAutoHyphens/>
        <w:rPr>
          <w:rFonts w:ascii="Verdana" w:hAnsi="Verdana"/>
          <w:b/>
          <w:snapToGrid w:val="0"/>
          <w:lang w:eastAsia="ar-SA"/>
        </w:rPr>
      </w:pPr>
    </w:p>
    <w:p w14:paraId="4DEA1365" w14:textId="77777777" w:rsidR="007B6F27" w:rsidRPr="00CD2DD7" w:rsidRDefault="007B6F27" w:rsidP="00CD2DD7">
      <w:pPr>
        <w:suppressAutoHyphens/>
        <w:rPr>
          <w:rFonts w:ascii="Verdana" w:hAnsi="Verdana"/>
          <w:b/>
          <w:snapToGrid w:val="0"/>
          <w:lang w:eastAsia="ar-SA"/>
        </w:rPr>
      </w:pPr>
    </w:p>
    <w:p w14:paraId="27F6E601" w14:textId="77777777" w:rsidR="007B6F27" w:rsidRPr="00CD2DD7" w:rsidRDefault="007B6F27" w:rsidP="00CD2DD7">
      <w:pPr>
        <w:suppressAutoHyphens/>
        <w:rPr>
          <w:rFonts w:ascii="Verdana" w:hAnsi="Verdana"/>
          <w:b/>
          <w:snapToGrid w:val="0"/>
          <w:lang w:eastAsia="ar-SA"/>
        </w:rPr>
      </w:pPr>
    </w:p>
    <w:p w14:paraId="45E285CF" w14:textId="77777777" w:rsidR="007B6F27" w:rsidRDefault="007B6F27" w:rsidP="00CD2DD7">
      <w:pPr>
        <w:suppressAutoHyphens/>
        <w:rPr>
          <w:rFonts w:ascii="Verdana" w:hAnsi="Verdana"/>
          <w:b/>
          <w:snapToGrid w:val="0"/>
          <w:lang w:eastAsia="ar-SA"/>
        </w:rPr>
      </w:pPr>
    </w:p>
    <w:p w14:paraId="1E34410D" w14:textId="77777777" w:rsidR="00CD2DD7" w:rsidRDefault="00CD2DD7" w:rsidP="00CD2DD7">
      <w:pPr>
        <w:suppressAutoHyphens/>
        <w:rPr>
          <w:rFonts w:ascii="Verdana" w:hAnsi="Verdana"/>
          <w:b/>
          <w:snapToGrid w:val="0"/>
          <w:lang w:eastAsia="ar-SA"/>
        </w:rPr>
      </w:pPr>
    </w:p>
    <w:p w14:paraId="55B043F2" w14:textId="77777777" w:rsidR="00CD2DD7" w:rsidRDefault="00CD2DD7" w:rsidP="00CD2DD7">
      <w:pPr>
        <w:suppressAutoHyphens/>
        <w:rPr>
          <w:rFonts w:ascii="Verdana" w:hAnsi="Verdana"/>
          <w:b/>
          <w:snapToGrid w:val="0"/>
          <w:lang w:eastAsia="ar-SA"/>
        </w:rPr>
      </w:pPr>
    </w:p>
    <w:p w14:paraId="662B8BE7" w14:textId="77777777" w:rsidR="00CD2DD7" w:rsidRDefault="00CD2DD7" w:rsidP="00CD2DD7">
      <w:pPr>
        <w:suppressAutoHyphens/>
        <w:rPr>
          <w:rFonts w:ascii="Verdana" w:hAnsi="Verdana"/>
          <w:b/>
          <w:snapToGrid w:val="0"/>
          <w:lang w:eastAsia="ar-SA"/>
        </w:rPr>
      </w:pPr>
    </w:p>
    <w:p w14:paraId="2FA319D3" w14:textId="77777777" w:rsidR="00CD2DD7" w:rsidRDefault="00CD2DD7" w:rsidP="00CD2DD7">
      <w:pPr>
        <w:suppressAutoHyphens/>
        <w:rPr>
          <w:rFonts w:ascii="Verdana" w:hAnsi="Verdana"/>
          <w:b/>
          <w:snapToGrid w:val="0"/>
          <w:lang w:eastAsia="ar-SA"/>
        </w:rPr>
      </w:pPr>
    </w:p>
    <w:p w14:paraId="1F2285A0" w14:textId="77777777" w:rsidR="00CD2DD7" w:rsidRPr="00CD2DD7" w:rsidRDefault="00CD2DD7" w:rsidP="00CD2DD7">
      <w:pPr>
        <w:suppressAutoHyphens/>
        <w:rPr>
          <w:rFonts w:ascii="Verdana" w:hAnsi="Verdana"/>
          <w:b/>
          <w:snapToGrid w:val="0"/>
          <w:lang w:eastAsia="ar-SA"/>
        </w:rPr>
      </w:pPr>
    </w:p>
    <w:p w14:paraId="0A6D1A07" w14:textId="77777777" w:rsidR="007B6F27" w:rsidRPr="00CD2DD7" w:rsidRDefault="007B6F27" w:rsidP="00CD2DD7">
      <w:pPr>
        <w:suppressAutoHyphens/>
        <w:jc w:val="center"/>
        <w:rPr>
          <w:rFonts w:ascii="Verdana" w:hAnsi="Verdana"/>
          <w:b/>
          <w:snapToGrid w:val="0"/>
          <w:lang w:eastAsia="ar-SA"/>
        </w:rPr>
      </w:pPr>
      <w:r w:rsidRPr="00CD2DD7">
        <w:rPr>
          <w:rFonts w:ascii="Verdana" w:hAnsi="Verdana"/>
          <w:b/>
          <w:snapToGrid w:val="0"/>
          <w:lang w:eastAsia="ar-SA"/>
        </w:rPr>
        <w:t>Tallinn</w:t>
      </w:r>
    </w:p>
    <w:p w14:paraId="168C3C49" w14:textId="67206B01" w:rsidR="007B6F27" w:rsidRPr="00CD2DD7" w:rsidRDefault="002A7E05" w:rsidP="00CD2DD7">
      <w:pPr>
        <w:suppressAutoHyphens/>
        <w:jc w:val="center"/>
        <w:rPr>
          <w:rFonts w:ascii="Verdana" w:hAnsi="Verdana"/>
          <w:b/>
          <w:snapToGrid w:val="0"/>
          <w:lang w:eastAsia="ar-SA"/>
        </w:rPr>
      </w:pPr>
      <w:r w:rsidRPr="00CD2DD7">
        <w:rPr>
          <w:rFonts w:ascii="Verdana" w:hAnsi="Verdana"/>
          <w:b/>
          <w:snapToGrid w:val="0"/>
          <w:lang w:eastAsia="ar-SA"/>
        </w:rPr>
        <w:t>20</w:t>
      </w:r>
      <w:r w:rsidR="00523D55">
        <w:rPr>
          <w:rFonts w:ascii="Verdana" w:hAnsi="Verdana"/>
          <w:b/>
          <w:snapToGrid w:val="0"/>
          <w:lang w:eastAsia="ar-SA"/>
        </w:rPr>
        <w:t>2</w:t>
      </w:r>
      <w:r w:rsidR="00671142">
        <w:rPr>
          <w:rFonts w:ascii="Verdana" w:hAnsi="Verdana"/>
          <w:b/>
          <w:snapToGrid w:val="0"/>
          <w:lang w:eastAsia="ar-SA"/>
        </w:rPr>
        <w:t>3</w:t>
      </w:r>
    </w:p>
    <w:p w14:paraId="1CF189C6" w14:textId="77777777" w:rsidR="007B6F27" w:rsidRPr="00CD2DD7" w:rsidRDefault="007B6F27" w:rsidP="00CD2DD7">
      <w:pPr>
        <w:suppressAutoHyphens/>
        <w:jc w:val="center"/>
        <w:rPr>
          <w:rFonts w:ascii="Verdana" w:hAnsi="Verdana"/>
          <w:b/>
          <w:snapToGrid w:val="0"/>
          <w:lang w:eastAsia="ar-SA"/>
        </w:rPr>
      </w:pPr>
    </w:p>
    <w:p w14:paraId="793F2ED1" w14:textId="77777777" w:rsidR="00CD2DD7" w:rsidRDefault="00CD2DD7">
      <w:pPr>
        <w:rPr>
          <w:rFonts w:ascii="Verdana" w:hAnsi="Verdana"/>
          <w:sz w:val="22"/>
          <w:szCs w:val="22"/>
        </w:rPr>
      </w:pPr>
      <w:r>
        <w:rPr>
          <w:rFonts w:ascii="Verdana" w:hAnsi="Verdana"/>
          <w:sz w:val="22"/>
          <w:szCs w:val="22"/>
        </w:rPr>
        <w:br w:type="page"/>
      </w:r>
    </w:p>
    <w:p w14:paraId="07F4097B" w14:textId="77777777" w:rsidR="007B6F27" w:rsidRPr="00EC247B" w:rsidRDefault="007B6F27" w:rsidP="007B6F27">
      <w:pPr>
        <w:rPr>
          <w:rFonts w:asciiTheme="minorHAnsi" w:hAnsiTheme="minorHAnsi"/>
          <w:sz w:val="22"/>
          <w:szCs w:val="22"/>
        </w:rPr>
      </w:pPr>
    </w:p>
    <w:p w14:paraId="381C6968" w14:textId="77777777" w:rsidR="007B6F27" w:rsidRPr="00EC247B" w:rsidRDefault="007B6F27" w:rsidP="00DC1A09">
      <w:pPr>
        <w:pStyle w:val="Loendilik"/>
        <w:numPr>
          <w:ilvl w:val="0"/>
          <w:numId w:val="30"/>
        </w:numPr>
        <w:ind w:left="426" w:hanging="426"/>
        <w:rPr>
          <w:rFonts w:asciiTheme="minorHAnsi" w:hAnsiTheme="minorHAnsi" w:cstheme="minorHAnsi"/>
          <w:b/>
        </w:rPr>
      </w:pPr>
      <w:r w:rsidRPr="00EC247B">
        <w:rPr>
          <w:rFonts w:asciiTheme="minorHAnsi" w:hAnsiTheme="minorHAnsi" w:cstheme="minorHAnsi"/>
          <w:b/>
        </w:rPr>
        <w:t>Üldosa</w:t>
      </w:r>
    </w:p>
    <w:p w14:paraId="35049DB0" w14:textId="7FF2C679" w:rsidR="007B6F27" w:rsidRPr="00EC247B" w:rsidRDefault="007B6F27" w:rsidP="007B6F27">
      <w:pPr>
        <w:tabs>
          <w:tab w:val="left" w:pos="-720"/>
          <w:tab w:val="num" w:pos="0"/>
        </w:tabs>
        <w:jc w:val="both"/>
        <w:rPr>
          <w:rFonts w:asciiTheme="minorHAnsi" w:hAnsiTheme="minorHAnsi" w:cstheme="minorHAnsi"/>
          <w:bCs/>
        </w:rPr>
      </w:pPr>
      <w:bookmarkStart w:id="0" w:name="_Toc253738602"/>
      <w:bookmarkStart w:id="1" w:name="_Toc255226797"/>
      <w:r w:rsidRPr="00EC247B">
        <w:rPr>
          <w:rFonts w:asciiTheme="minorHAnsi" w:hAnsiTheme="minorHAnsi" w:cstheme="minorHAnsi"/>
          <w:bCs/>
        </w:rPr>
        <w:t>Käesolevaga</w:t>
      </w:r>
      <w:r w:rsidR="002A7E05" w:rsidRPr="00EC247B">
        <w:rPr>
          <w:rFonts w:asciiTheme="minorHAnsi" w:hAnsiTheme="minorHAnsi" w:cstheme="minorHAnsi"/>
          <w:bCs/>
        </w:rPr>
        <w:t xml:space="preserve"> teeb</w:t>
      </w:r>
      <w:r w:rsidR="00CD2DD7" w:rsidRPr="00EC247B">
        <w:rPr>
          <w:rFonts w:asciiTheme="minorHAnsi" w:hAnsiTheme="minorHAnsi" w:cstheme="minorHAnsi"/>
          <w:bCs/>
        </w:rPr>
        <w:t xml:space="preserve"> </w:t>
      </w:r>
      <w:r w:rsidR="00D526C0">
        <w:rPr>
          <w:rFonts w:asciiTheme="minorHAnsi" w:hAnsiTheme="minorHAnsi" w:cstheme="minorHAnsi"/>
          <w:bCs/>
        </w:rPr>
        <w:t>Hankija</w:t>
      </w:r>
      <w:r w:rsidR="00AC22AA" w:rsidRPr="00EC247B">
        <w:rPr>
          <w:rFonts w:asciiTheme="minorHAnsi" w:hAnsiTheme="minorHAnsi" w:cstheme="minorHAnsi"/>
          <w:bCs/>
        </w:rPr>
        <w:t xml:space="preserve"> </w:t>
      </w:r>
      <w:r w:rsidRPr="00EC247B">
        <w:rPr>
          <w:rFonts w:asciiTheme="minorHAnsi" w:hAnsiTheme="minorHAnsi" w:cstheme="minorHAnsi"/>
          <w:bCs/>
        </w:rPr>
        <w:t>huvitatud isikutele ettepaneku esitada pakkumus riigihanke "</w:t>
      </w:r>
      <w:r w:rsidR="00D526C0" w:rsidRPr="00D526C0">
        <w:rPr>
          <w:rFonts w:asciiTheme="minorHAnsi" w:hAnsiTheme="minorHAnsi" w:cstheme="minorHAnsi"/>
          <w:bCs/>
        </w:rPr>
        <w:t xml:space="preserve">Kaitseliidu </w:t>
      </w:r>
      <w:r w:rsidR="00682B5C">
        <w:rPr>
          <w:rFonts w:asciiTheme="minorHAnsi" w:hAnsiTheme="minorHAnsi" w:cstheme="minorHAnsi"/>
          <w:bCs/>
        </w:rPr>
        <w:t xml:space="preserve">PVC hallide </w:t>
      </w:r>
      <w:r w:rsidR="00EE7A9D">
        <w:rPr>
          <w:rFonts w:asciiTheme="minorHAnsi" w:hAnsiTheme="minorHAnsi" w:cstheme="minorHAnsi"/>
          <w:bCs/>
        </w:rPr>
        <w:t>projekteerimis-</w:t>
      </w:r>
      <w:r w:rsidR="00D526C0" w:rsidRPr="00D526C0">
        <w:rPr>
          <w:rFonts w:asciiTheme="minorHAnsi" w:hAnsiTheme="minorHAnsi" w:cstheme="minorHAnsi"/>
          <w:bCs/>
        </w:rPr>
        <w:t>ehitustööd</w:t>
      </w:r>
      <w:r w:rsidRPr="00EC247B">
        <w:rPr>
          <w:rFonts w:asciiTheme="minorHAnsi" w:hAnsiTheme="minorHAnsi" w:cstheme="minorHAnsi"/>
          <w:bCs/>
        </w:rPr>
        <w:t xml:space="preserve">" hankemenetluses vastavalt hanketeates ja </w:t>
      </w:r>
      <w:r w:rsidR="00F616A1">
        <w:rPr>
          <w:rFonts w:asciiTheme="minorHAnsi" w:hAnsiTheme="minorHAnsi" w:cstheme="minorHAnsi"/>
          <w:bCs/>
        </w:rPr>
        <w:t xml:space="preserve">muudes </w:t>
      </w:r>
      <w:r w:rsidRPr="00EC247B">
        <w:rPr>
          <w:rFonts w:asciiTheme="minorHAnsi" w:hAnsiTheme="minorHAnsi" w:cstheme="minorHAnsi"/>
          <w:bCs/>
        </w:rPr>
        <w:t>hanke</w:t>
      </w:r>
      <w:r w:rsidR="00984021">
        <w:rPr>
          <w:rFonts w:asciiTheme="minorHAnsi" w:hAnsiTheme="minorHAnsi" w:cstheme="minorHAnsi"/>
          <w:bCs/>
        </w:rPr>
        <w:t xml:space="preserve"> alus</w:t>
      </w:r>
      <w:r w:rsidRPr="00EC247B">
        <w:rPr>
          <w:rFonts w:asciiTheme="minorHAnsi" w:hAnsiTheme="minorHAnsi" w:cstheme="minorHAnsi"/>
          <w:bCs/>
        </w:rPr>
        <w:t xml:space="preserve">dokumentides sisalduvatele tingimustele. </w:t>
      </w:r>
    </w:p>
    <w:p w14:paraId="0D2239CA" w14:textId="77777777" w:rsidR="007B6F27" w:rsidRPr="00EC247B" w:rsidRDefault="007B6F27" w:rsidP="007B6F27">
      <w:pPr>
        <w:jc w:val="both"/>
        <w:rPr>
          <w:rFonts w:asciiTheme="minorHAnsi" w:hAnsiTheme="minorHAnsi" w:cstheme="minorHAnsi"/>
        </w:rPr>
      </w:pPr>
    </w:p>
    <w:p w14:paraId="750FAD7B" w14:textId="1FB51E9F" w:rsidR="007B6F27" w:rsidRPr="00EC247B" w:rsidRDefault="007B6F27" w:rsidP="00CE1784">
      <w:pPr>
        <w:ind w:left="3540" w:hanging="3540"/>
        <w:jc w:val="both"/>
        <w:rPr>
          <w:rFonts w:asciiTheme="minorHAnsi" w:hAnsiTheme="minorHAnsi" w:cstheme="minorHAnsi"/>
        </w:rPr>
      </w:pPr>
      <w:r w:rsidRPr="00EC247B">
        <w:rPr>
          <w:rFonts w:asciiTheme="minorHAnsi" w:hAnsiTheme="minorHAnsi" w:cstheme="minorHAnsi"/>
          <w:b/>
        </w:rPr>
        <w:t xml:space="preserve">Riigihanke nimetus : </w:t>
      </w:r>
      <w:r w:rsidRPr="00EC247B">
        <w:rPr>
          <w:rFonts w:asciiTheme="minorHAnsi" w:hAnsiTheme="minorHAnsi" w:cstheme="minorHAnsi"/>
          <w:b/>
        </w:rPr>
        <w:tab/>
      </w:r>
      <w:bookmarkEnd w:id="0"/>
      <w:bookmarkEnd w:id="1"/>
      <w:r w:rsidR="00CE1784" w:rsidRPr="00CE1784">
        <w:rPr>
          <w:rFonts w:asciiTheme="minorHAnsi" w:hAnsiTheme="minorHAnsi" w:cstheme="minorHAnsi"/>
          <w:bCs/>
        </w:rPr>
        <w:t xml:space="preserve">Kaitseliidu </w:t>
      </w:r>
      <w:r w:rsidR="00EE7A9D">
        <w:rPr>
          <w:rFonts w:asciiTheme="minorHAnsi" w:hAnsiTheme="minorHAnsi" w:cstheme="minorHAnsi"/>
          <w:bCs/>
        </w:rPr>
        <w:t>PVC hallide projekteerimis-</w:t>
      </w:r>
      <w:r w:rsidR="00CE1784" w:rsidRPr="00CE1784">
        <w:rPr>
          <w:rFonts w:asciiTheme="minorHAnsi" w:hAnsiTheme="minorHAnsi" w:cstheme="minorHAnsi"/>
          <w:bCs/>
        </w:rPr>
        <w:t>ehitustööd</w:t>
      </w:r>
    </w:p>
    <w:p w14:paraId="757F433D" w14:textId="77777777" w:rsidR="007B6F27" w:rsidRPr="00EC247B" w:rsidRDefault="007B6F27" w:rsidP="00D376A0">
      <w:pPr>
        <w:jc w:val="both"/>
        <w:rPr>
          <w:rFonts w:asciiTheme="minorHAnsi" w:hAnsiTheme="minorHAnsi" w:cstheme="minorHAnsi"/>
          <w:b/>
        </w:rPr>
      </w:pPr>
    </w:p>
    <w:p w14:paraId="0150CA1A" w14:textId="4B7C7073" w:rsidR="00D526C0" w:rsidRPr="00782AF0" w:rsidRDefault="007B6F27" w:rsidP="00D526C0">
      <w:pPr>
        <w:pStyle w:val="BodyText21"/>
        <w:spacing w:after="0" w:line="100" w:lineRule="atLeast"/>
        <w:rPr>
          <w:rFonts w:asciiTheme="minorHAnsi" w:hAnsiTheme="minorHAnsi" w:cstheme="minorHAnsi"/>
          <w:lang w:val="de-DE"/>
        </w:rPr>
      </w:pPr>
      <w:r w:rsidRPr="00EC247B">
        <w:rPr>
          <w:rFonts w:asciiTheme="minorHAnsi" w:hAnsiTheme="minorHAnsi" w:cstheme="minorHAnsi"/>
          <w:b/>
        </w:rPr>
        <w:t xml:space="preserve">Hankija nimi ja andmed: </w:t>
      </w:r>
      <w:r w:rsidR="002A7E05" w:rsidRPr="00EC247B">
        <w:rPr>
          <w:rFonts w:asciiTheme="minorHAnsi" w:hAnsiTheme="minorHAnsi" w:cstheme="minorHAnsi"/>
        </w:rPr>
        <w:tab/>
      </w:r>
      <w:r w:rsidR="00C92C3C" w:rsidRPr="00EC247B">
        <w:rPr>
          <w:rFonts w:asciiTheme="minorHAnsi" w:hAnsiTheme="minorHAnsi" w:cstheme="minorHAnsi"/>
        </w:rPr>
        <w:tab/>
      </w:r>
      <w:r w:rsidR="00D526C0" w:rsidRPr="00782AF0">
        <w:rPr>
          <w:rFonts w:asciiTheme="minorHAnsi" w:hAnsiTheme="minorHAnsi" w:cstheme="minorHAnsi"/>
        </w:rPr>
        <w:t>Kaitseliit, Toompea</w:t>
      </w:r>
      <w:r w:rsidR="00832E9F">
        <w:rPr>
          <w:rFonts w:asciiTheme="minorHAnsi" w:hAnsiTheme="minorHAnsi" w:cstheme="minorHAnsi"/>
        </w:rPr>
        <w:t xml:space="preserve"> tn</w:t>
      </w:r>
      <w:r w:rsidR="00D526C0" w:rsidRPr="00782AF0">
        <w:rPr>
          <w:rFonts w:asciiTheme="minorHAnsi" w:hAnsiTheme="minorHAnsi" w:cstheme="minorHAnsi"/>
        </w:rPr>
        <w:t xml:space="preserve"> 8, </w:t>
      </w:r>
      <w:r w:rsidR="00D526C0" w:rsidRPr="00782AF0">
        <w:rPr>
          <w:rFonts w:asciiTheme="minorHAnsi" w:hAnsiTheme="minorHAnsi" w:cstheme="minorHAnsi"/>
          <w:lang w:val="de-DE"/>
        </w:rPr>
        <w:t xml:space="preserve">Tallinn, 10142 Eesti </w:t>
      </w:r>
    </w:p>
    <w:p w14:paraId="1365FE39" w14:textId="1EECD002" w:rsidR="00D526C0" w:rsidRPr="00782AF0" w:rsidRDefault="00D526C0" w:rsidP="00D526C0">
      <w:pPr>
        <w:pStyle w:val="BodyText21"/>
        <w:spacing w:after="0" w:line="100" w:lineRule="atLeast"/>
        <w:ind w:left="2832" w:firstLine="708"/>
        <w:rPr>
          <w:rFonts w:asciiTheme="minorHAnsi" w:hAnsiTheme="minorHAnsi" w:cstheme="minorHAnsi"/>
          <w:lang w:val="de-DE"/>
        </w:rPr>
      </w:pPr>
      <w:r w:rsidRPr="00782AF0">
        <w:rPr>
          <w:rFonts w:asciiTheme="minorHAnsi" w:hAnsiTheme="minorHAnsi" w:cstheme="minorHAnsi"/>
          <w:lang w:val="de-DE"/>
        </w:rPr>
        <w:t xml:space="preserve">e-post </w:t>
      </w:r>
      <w:hyperlink r:id="rId12" w:history="1">
        <w:r w:rsidRPr="00782AF0">
          <w:rPr>
            <w:rStyle w:val="Hperlink"/>
            <w:rFonts w:asciiTheme="minorHAnsi" w:hAnsiTheme="minorHAnsi" w:cstheme="minorHAnsi"/>
          </w:rPr>
          <w:t>info@kaitseliit.ee</w:t>
        </w:r>
      </w:hyperlink>
      <w:r w:rsidR="00FB1B3A">
        <w:rPr>
          <w:rStyle w:val="Hperlink"/>
          <w:rFonts w:asciiTheme="minorHAnsi" w:hAnsiTheme="minorHAnsi" w:cstheme="minorHAnsi"/>
        </w:rPr>
        <w:t xml:space="preserve"> </w:t>
      </w:r>
    </w:p>
    <w:p w14:paraId="4AD67BB7" w14:textId="77777777" w:rsidR="00D526C0" w:rsidRPr="00782AF0" w:rsidRDefault="00D526C0" w:rsidP="00D526C0">
      <w:pPr>
        <w:pStyle w:val="BodyText21"/>
        <w:spacing w:after="0" w:line="100" w:lineRule="atLeast"/>
        <w:ind w:left="2832" w:firstLine="708"/>
        <w:rPr>
          <w:rFonts w:asciiTheme="minorHAnsi" w:hAnsiTheme="minorHAnsi" w:cstheme="minorHAnsi"/>
        </w:rPr>
      </w:pPr>
      <w:proofErr w:type="spellStart"/>
      <w:r w:rsidRPr="00782AF0">
        <w:rPr>
          <w:rFonts w:asciiTheme="minorHAnsi" w:hAnsiTheme="minorHAnsi" w:cstheme="minorHAnsi"/>
          <w:lang w:val="de-DE"/>
        </w:rPr>
        <w:t>Riigihanke</w:t>
      </w:r>
      <w:proofErr w:type="spellEnd"/>
      <w:r w:rsidRPr="00782AF0">
        <w:rPr>
          <w:rFonts w:asciiTheme="minorHAnsi" w:hAnsiTheme="minorHAnsi" w:cstheme="minorHAnsi"/>
          <w:lang w:val="de-DE"/>
        </w:rPr>
        <w:t xml:space="preserve"> </w:t>
      </w:r>
      <w:proofErr w:type="spellStart"/>
      <w:r w:rsidRPr="00782AF0">
        <w:rPr>
          <w:rFonts w:asciiTheme="minorHAnsi" w:hAnsiTheme="minorHAnsi" w:cstheme="minorHAnsi"/>
          <w:lang w:val="de-DE"/>
        </w:rPr>
        <w:t>eest</w:t>
      </w:r>
      <w:proofErr w:type="spellEnd"/>
      <w:r w:rsidRPr="00782AF0">
        <w:rPr>
          <w:rFonts w:asciiTheme="minorHAnsi" w:hAnsiTheme="minorHAnsi" w:cstheme="minorHAnsi"/>
          <w:lang w:val="de-DE"/>
        </w:rPr>
        <w:t xml:space="preserve"> </w:t>
      </w:r>
      <w:proofErr w:type="spellStart"/>
      <w:r w:rsidRPr="00782AF0">
        <w:rPr>
          <w:rFonts w:asciiTheme="minorHAnsi" w:hAnsiTheme="minorHAnsi" w:cstheme="minorHAnsi"/>
          <w:lang w:val="de-DE"/>
        </w:rPr>
        <w:t>vastutav</w:t>
      </w:r>
      <w:proofErr w:type="spellEnd"/>
      <w:r w:rsidRPr="00782AF0">
        <w:rPr>
          <w:rFonts w:asciiTheme="minorHAnsi" w:hAnsiTheme="minorHAnsi" w:cstheme="minorHAnsi"/>
          <w:lang w:val="de-DE"/>
        </w:rPr>
        <w:t xml:space="preserve"> </w:t>
      </w:r>
      <w:proofErr w:type="spellStart"/>
      <w:r w:rsidRPr="00782AF0">
        <w:rPr>
          <w:rFonts w:asciiTheme="minorHAnsi" w:hAnsiTheme="minorHAnsi" w:cstheme="minorHAnsi"/>
          <w:lang w:val="de-DE"/>
        </w:rPr>
        <w:t>isik</w:t>
      </w:r>
      <w:proofErr w:type="spellEnd"/>
      <w:r w:rsidRPr="00782AF0">
        <w:rPr>
          <w:rFonts w:asciiTheme="minorHAnsi" w:hAnsiTheme="minorHAnsi" w:cstheme="minorHAnsi"/>
          <w:lang w:val="de-DE"/>
        </w:rPr>
        <w:t>:</w:t>
      </w:r>
    </w:p>
    <w:p w14:paraId="21550ADD" w14:textId="77777777" w:rsidR="00D526C0" w:rsidRPr="00782AF0" w:rsidRDefault="00D526C0" w:rsidP="00D526C0">
      <w:pPr>
        <w:pStyle w:val="BodyText21"/>
        <w:spacing w:after="0" w:line="100" w:lineRule="atLeast"/>
        <w:ind w:left="2832" w:firstLine="708"/>
        <w:rPr>
          <w:rFonts w:asciiTheme="minorHAnsi" w:hAnsiTheme="minorHAnsi" w:cstheme="minorHAnsi"/>
        </w:rPr>
      </w:pPr>
      <w:r w:rsidRPr="00782AF0">
        <w:rPr>
          <w:rFonts w:asciiTheme="minorHAnsi" w:hAnsiTheme="minorHAnsi" w:cstheme="minorHAnsi"/>
        </w:rPr>
        <w:t xml:space="preserve">Anti Ehatamm, +372 7179022, </w:t>
      </w:r>
    </w:p>
    <w:p w14:paraId="1D6F2988" w14:textId="139BBEE9" w:rsidR="0026576F" w:rsidRDefault="00D526C0" w:rsidP="00D526C0">
      <w:pPr>
        <w:pStyle w:val="Kehatekst2"/>
        <w:spacing w:after="0" w:line="240" w:lineRule="auto"/>
        <w:ind w:left="2832" w:firstLine="708"/>
        <w:rPr>
          <w:rFonts w:asciiTheme="minorHAnsi" w:hAnsiTheme="minorHAnsi" w:cstheme="minorHAnsi"/>
        </w:rPr>
      </w:pPr>
      <w:r w:rsidRPr="00782AF0">
        <w:rPr>
          <w:rFonts w:asciiTheme="minorHAnsi" w:hAnsiTheme="minorHAnsi" w:cstheme="minorHAnsi"/>
        </w:rPr>
        <w:t xml:space="preserve">e-post </w:t>
      </w:r>
      <w:hyperlink r:id="rId13" w:history="1">
        <w:r w:rsidRPr="00782AF0">
          <w:rPr>
            <w:rStyle w:val="Hperlink"/>
            <w:rFonts w:asciiTheme="minorHAnsi" w:hAnsiTheme="minorHAnsi" w:cstheme="minorHAnsi"/>
          </w:rPr>
          <w:t>anti.ehatamm@kaitseliit.ee</w:t>
        </w:r>
      </w:hyperlink>
    </w:p>
    <w:p w14:paraId="58F7BEB8" w14:textId="77777777" w:rsidR="00782AF0" w:rsidRPr="00EC247B" w:rsidRDefault="00782AF0" w:rsidP="00D526C0">
      <w:pPr>
        <w:pStyle w:val="Kehatekst2"/>
        <w:spacing w:after="0" w:line="240" w:lineRule="auto"/>
        <w:ind w:left="2832" w:firstLine="708"/>
        <w:rPr>
          <w:rFonts w:asciiTheme="minorHAnsi" w:hAnsiTheme="minorHAnsi" w:cstheme="minorHAnsi"/>
        </w:rPr>
      </w:pPr>
    </w:p>
    <w:p w14:paraId="4C990E1D" w14:textId="77777777" w:rsidR="007B6F27" w:rsidRPr="00832E9F" w:rsidRDefault="007B6F27" w:rsidP="00D376A0">
      <w:pPr>
        <w:jc w:val="both"/>
        <w:rPr>
          <w:rFonts w:asciiTheme="minorHAnsi" w:hAnsiTheme="minorHAnsi" w:cstheme="minorHAnsi"/>
        </w:rPr>
      </w:pPr>
      <w:r w:rsidRPr="00832E9F">
        <w:rPr>
          <w:rFonts w:asciiTheme="minorHAnsi" w:hAnsiTheme="minorHAnsi" w:cstheme="minorHAnsi"/>
          <w:b/>
        </w:rPr>
        <w:t>Hankija esindaja:</w:t>
      </w:r>
      <w:r w:rsidRPr="00832E9F">
        <w:rPr>
          <w:rFonts w:asciiTheme="minorHAnsi" w:hAnsiTheme="minorHAnsi" w:cstheme="minorHAnsi"/>
        </w:rPr>
        <w:t xml:space="preserve"> </w:t>
      </w:r>
      <w:r w:rsidRPr="00832E9F">
        <w:rPr>
          <w:rFonts w:asciiTheme="minorHAnsi" w:hAnsiTheme="minorHAnsi" w:cstheme="minorHAnsi"/>
        </w:rPr>
        <w:tab/>
      </w:r>
      <w:r w:rsidRPr="00832E9F">
        <w:rPr>
          <w:rFonts w:asciiTheme="minorHAnsi" w:hAnsiTheme="minorHAnsi" w:cstheme="minorHAnsi"/>
        </w:rPr>
        <w:tab/>
      </w:r>
      <w:r w:rsidR="00C92C3C" w:rsidRPr="00832E9F">
        <w:rPr>
          <w:rFonts w:asciiTheme="minorHAnsi" w:hAnsiTheme="minorHAnsi" w:cstheme="minorHAnsi"/>
        </w:rPr>
        <w:tab/>
      </w:r>
      <w:r w:rsidR="00CD2DD7" w:rsidRPr="00832E9F">
        <w:rPr>
          <w:rFonts w:asciiTheme="minorHAnsi" w:hAnsiTheme="minorHAnsi" w:cstheme="minorHAnsi"/>
        </w:rPr>
        <w:t>IB</w:t>
      </w:r>
      <w:r w:rsidRPr="00832E9F">
        <w:rPr>
          <w:rFonts w:asciiTheme="minorHAnsi" w:hAnsiTheme="minorHAnsi" w:cstheme="minorHAnsi"/>
        </w:rPr>
        <w:t xml:space="preserve"> Telora</w:t>
      </w:r>
      <w:r w:rsidR="00CD2DD7" w:rsidRPr="00832E9F">
        <w:rPr>
          <w:rFonts w:asciiTheme="minorHAnsi" w:hAnsiTheme="minorHAnsi" w:cstheme="minorHAnsi"/>
        </w:rPr>
        <w:t xml:space="preserve"> OÜ</w:t>
      </w:r>
      <w:r w:rsidRPr="00832E9F">
        <w:rPr>
          <w:rFonts w:asciiTheme="minorHAnsi" w:hAnsiTheme="minorHAnsi" w:cstheme="minorHAnsi"/>
        </w:rPr>
        <w:t>, Pärnu mnt 141, 11314 Tallinn</w:t>
      </w:r>
    </w:p>
    <w:p w14:paraId="26BF41DB" w14:textId="77777777" w:rsidR="0041553D" w:rsidRPr="00832E9F" w:rsidRDefault="0041553D" w:rsidP="00D376A0">
      <w:pPr>
        <w:ind w:left="2832" w:firstLine="708"/>
        <w:jc w:val="both"/>
        <w:rPr>
          <w:rFonts w:asciiTheme="minorHAnsi" w:hAnsiTheme="minorHAnsi" w:cstheme="minorHAnsi"/>
        </w:rPr>
      </w:pPr>
      <w:r w:rsidRPr="00832E9F">
        <w:rPr>
          <w:rFonts w:asciiTheme="minorHAnsi" w:hAnsiTheme="minorHAnsi" w:cstheme="minorHAnsi"/>
        </w:rPr>
        <w:t xml:space="preserve">tel. +372 6841 455, </w:t>
      </w:r>
    </w:p>
    <w:p w14:paraId="124E47CD" w14:textId="6C5A229A" w:rsidR="002A7E05" w:rsidRPr="00832E9F" w:rsidRDefault="007B6F27" w:rsidP="002A7E05">
      <w:pPr>
        <w:ind w:left="2832" w:firstLine="708"/>
        <w:jc w:val="both"/>
        <w:rPr>
          <w:rFonts w:asciiTheme="minorHAnsi" w:hAnsiTheme="minorHAnsi" w:cstheme="minorHAnsi"/>
        </w:rPr>
      </w:pPr>
      <w:r w:rsidRPr="00832E9F">
        <w:rPr>
          <w:rFonts w:asciiTheme="minorHAnsi" w:hAnsiTheme="minorHAnsi" w:cstheme="minorHAnsi"/>
        </w:rPr>
        <w:t xml:space="preserve">Kontaktisik: </w:t>
      </w:r>
      <w:r w:rsidR="00C71D8A" w:rsidRPr="00832E9F">
        <w:rPr>
          <w:rFonts w:asciiTheme="minorHAnsi" w:hAnsiTheme="minorHAnsi" w:cstheme="minorHAnsi"/>
        </w:rPr>
        <w:t>Valter Napits</w:t>
      </w:r>
    </w:p>
    <w:p w14:paraId="602543C2" w14:textId="09DA8AAC" w:rsidR="007B6F27" w:rsidRPr="00832E9F" w:rsidRDefault="002A7E05" w:rsidP="002A7E05">
      <w:pPr>
        <w:ind w:left="2832" w:firstLine="708"/>
        <w:jc w:val="both"/>
        <w:rPr>
          <w:rFonts w:asciiTheme="minorHAnsi" w:hAnsiTheme="minorHAnsi" w:cstheme="minorHAnsi"/>
        </w:rPr>
      </w:pPr>
      <w:r w:rsidRPr="00832E9F">
        <w:rPr>
          <w:rFonts w:asciiTheme="minorHAnsi" w:hAnsiTheme="minorHAnsi" w:cstheme="minorHAnsi"/>
        </w:rPr>
        <w:t>e</w:t>
      </w:r>
      <w:r w:rsidR="00863BCD" w:rsidRPr="00832E9F">
        <w:rPr>
          <w:rFonts w:asciiTheme="minorHAnsi" w:hAnsiTheme="minorHAnsi" w:cstheme="minorHAnsi"/>
        </w:rPr>
        <w:t>-post</w:t>
      </w:r>
      <w:r w:rsidR="004413CB" w:rsidRPr="00832E9F">
        <w:rPr>
          <w:rFonts w:asciiTheme="minorHAnsi" w:hAnsiTheme="minorHAnsi" w:cstheme="minorHAnsi"/>
        </w:rPr>
        <w:t>:</w:t>
      </w:r>
      <w:r w:rsidR="00C71D8A" w:rsidRPr="00832E9F">
        <w:rPr>
          <w:rFonts w:asciiTheme="minorHAnsi" w:hAnsiTheme="minorHAnsi" w:cstheme="minorHAnsi"/>
        </w:rPr>
        <w:t xml:space="preserve"> </w:t>
      </w:r>
      <w:hyperlink r:id="rId14" w:history="1">
        <w:r w:rsidR="00C71D8A" w:rsidRPr="00832E9F">
          <w:rPr>
            <w:rStyle w:val="Hperlink"/>
            <w:rFonts w:asciiTheme="minorHAnsi" w:hAnsiTheme="minorHAnsi" w:cstheme="minorHAnsi"/>
          </w:rPr>
          <w:t>valter.napits@telora.ee</w:t>
        </w:r>
      </w:hyperlink>
    </w:p>
    <w:p w14:paraId="26CCA525" w14:textId="77777777" w:rsidR="00C71D8A" w:rsidRPr="00832E9F" w:rsidRDefault="00C71D8A" w:rsidP="00C71D8A">
      <w:pPr>
        <w:jc w:val="both"/>
        <w:rPr>
          <w:rFonts w:asciiTheme="minorHAnsi" w:hAnsiTheme="minorHAnsi" w:cstheme="minorHAnsi"/>
        </w:rPr>
      </w:pPr>
    </w:p>
    <w:p w14:paraId="1B5E7CB8" w14:textId="528FFD2F" w:rsidR="00C71D8A" w:rsidRPr="00832E9F" w:rsidRDefault="00C71D8A" w:rsidP="00C71D8A">
      <w:pPr>
        <w:jc w:val="both"/>
        <w:rPr>
          <w:rFonts w:asciiTheme="minorHAnsi" w:hAnsiTheme="minorHAnsi" w:cstheme="minorHAnsi"/>
        </w:rPr>
      </w:pPr>
      <w:r w:rsidRPr="00832E9F">
        <w:rPr>
          <w:rFonts w:asciiTheme="minorHAnsi" w:hAnsiTheme="minorHAnsi" w:cstheme="minorHAnsi"/>
          <w:b/>
        </w:rPr>
        <w:t>Hankija volitatud esindaja:</w:t>
      </w:r>
      <w:r w:rsidRPr="00832E9F">
        <w:rPr>
          <w:rFonts w:asciiTheme="minorHAnsi" w:hAnsiTheme="minorHAnsi" w:cstheme="minorHAnsi"/>
        </w:rPr>
        <w:t xml:space="preserve"> </w:t>
      </w:r>
      <w:r w:rsidRPr="00832E9F">
        <w:rPr>
          <w:rFonts w:asciiTheme="minorHAnsi" w:hAnsiTheme="minorHAnsi" w:cstheme="minorHAnsi"/>
        </w:rPr>
        <w:tab/>
      </w:r>
      <w:r w:rsidRPr="00832E9F">
        <w:rPr>
          <w:rFonts w:asciiTheme="minorHAnsi" w:hAnsiTheme="minorHAnsi" w:cstheme="minorHAnsi"/>
        </w:rPr>
        <w:tab/>
        <w:t>Civitta Eesti AS,</w:t>
      </w:r>
      <w:r w:rsidR="00832E9F" w:rsidRPr="00832E9F">
        <w:rPr>
          <w:rFonts w:asciiTheme="minorHAnsi" w:hAnsiTheme="minorHAnsi" w:cstheme="minorHAnsi"/>
        </w:rPr>
        <w:t xml:space="preserve"> Riia tn 24a, 51010 Tartu</w:t>
      </w:r>
    </w:p>
    <w:p w14:paraId="12E36894" w14:textId="529497DA" w:rsidR="00C71D8A" w:rsidRPr="00832E9F" w:rsidRDefault="00C71D8A" w:rsidP="00C71D8A">
      <w:pPr>
        <w:ind w:left="2832" w:firstLine="708"/>
        <w:jc w:val="both"/>
        <w:rPr>
          <w:rFonts w:asciiTheme="minorHAnsi" w:hAnsiTheme="minorHAnsi" w:cstheme="minorHAnsi"/>
        </w:rPr>
      </w:pPr>
      <w:r w:rsidRPr="00832E9F">
        <w:rPr>
          <w:rFonts w:asciiTheme="minorHAnsi" w:hAnsiTheme="minorHAnsi" w:cstheme="minorHAnsi"/>
        </w:rPr>
        <w:t>tel. +372</w:t>
      </w:r>
      <w:r w:rsidR="00832E9F" w:rsidRPr="00832E9F">
        <w:rPr>
          <w:rFonts w:asciiTheme="minorHAnsi" w:hAnsiTheme="minorHAnsi" w:cstheme="minorHAnsi"/>
        </w:rPr>
        <w:t> 502 2867</w:t>
      </w:r>
    </w:p>
    <w:p w14:paraId="392F9F0D" w14:textId="1B87B488" w:rsidR="00C71D8A" w:rsidRPr="00832E9F" w:rsidRDefault="00C71D8A" w:rsidP="00C71D8A">
      <w:pPr>
        <w:ind w:left="2832" w:firstLine="708"/>
        <w:jc w:val="both"/>
        <w:rPr>
          <w:rFonts w:asciiTheme="minorHAnsi" w:hAnsiTheme="minorHAnsi" w:cstheme="minorHAnsi"/>
        </w:rPr>
      </w:pPr>
      <w:r w:rsidRPr="00832E9F">
        <w:rPr>
          <w:rFonts w:asciiTheme="minorHAnsi" w:hAnsiTheme="minorHAnsi" w:cstheme="minorHAnsi"/>
        </w:rPr>
        <w:t>Kontaktisik: Rahel Klaas</w:t>
      </w:r>
    </w:p>
    <w:p w14:paraId="72F592C8" w14:textId="17227126" w:rsidR="00C71D8A" w:rsidRPr="00832E9F" w:rsidRDefault="00C71D8A" w:rsidP="00C71D8A">
      <w:pPr>
        <w:ind w:left="2832" w:firstLine="708"/>
        <w:jc w:val="both"/>
        <w:rPr>
          <w:rFonts w:asciiTheme="minorHAnsi" w:hAnsiTheme="minorHAnsi" w:cstheme="minorHAnsi"/>
          <w:color w:val="0000FF"/>
        </w:rPr>
      </w:pPr>
      <w:r w:rsidRPr="00832E9F">
        <w:rPr>
          <w:rFonts w:asciiTheme="minorHAnsi" w:hAnsiTheme="minorHAnsi" w:cstheme="minorHAnsi"/>
        </w:rPr>
        <w:t>e-post: rahel.klaas@civitta.com</w:t>
      </w:r>
    </w:p>
    <w:p w14:paraId="53205B61" w14:textId="77777777" w:rsidR="00C71D8A" w:rsidRPr="00832E9F" w:rsidRDefault="00C71D8A" w:rsidP="00C71D8A">
      <w:pPr>
        <w:jc w:val="both"/>
        <w:rPr>
          <w:rFonts w:asciiTheme="minorHAnsi" w:hAnsiTheme="minorHAnsi" w:cstheme="minorHAnsi"/>
          <w:color w:val="0000FF"/>
        </w:rPr>
      </w:pPr>
    </w:p>
    <w:p w14:paraId="10A563D6" w14:textId="77777777" w:rsidR="007B6F27" w:rsidRPr="00832E9F" w:rsidRDefault="007B6F27" w:rsidP="00D376A0">
      <w:pPr>
        <w:jc w:val="both"/>
        <w:rPr>
          <w:rFonts w:asciiTheme="minorHAnsi" w:hAnsiTheme="minorHAnsi" w:cstheme="minorHAnsi"/>
          <w:b/>
        </w:rPr>
      </w:pPr>
    </w:p>
    <w:p w14:paraId="33F3D3F9" w14:textId="3895B46D" w:rsidR="00D376A0" w:rsidRPr="00832E9F" w:rsidRDefault="007B6F27" w:rsidP="00D376A0">
      <w:pPr>
        <w:jc w:val="both"/>
        <w:rPr>
          <w:rFonts w:asciiTheme="minorHAnsi" w:hAnsiTheme="minorHAnsi" w:cstheme="minorHAnsi"/>
        </w:rPr>
      </w:pPr>
      <w:r w:rsidRPr="00832E9F">
        <w:rPr>
          <w:rFonts w:asciiTheme="minorHAnsi" w:hAnsiTheme="minorHAnsi" w:cstheme="minorHAnsi"/>
          <w:b/>
        </w:rPr>
        <w:t>Hankemenetluse liik:</w:t>
      </w:r>
      <w:r w:rsidRPr="00832E9F">
        <w:rPr>
          <w:rFonts w:asciiTheme="minorHAnsi" w:hAnsiTheme="minorHAnsi" w:cstheme="minorHAnsi"/>
          <w:b/>
        </w:rPr>
        <w:tab/>
      </w:r>
      <w:r w:rsidRPr="00832E9F">
        <w:rPr>
          <w:rFonts w:asciiTheme="minorHAnsi" w:hAnsiTheme="minorHAnsi" w:cstheme="minorHAnsi"/>
        </w:rPr>
        <w:tab/>
      </w:r>
      <w:r w:rsidR="000A42F7" w:rsidRPr="00832E9F">
        <w:rPr>
          <w:rFonts w:asciiTheme="minorHAnsi" w:hAnsiTheme="minorHAnsi" w:cstheme="minorHAnsi"/>
        </w:rPr>
        <w:tab/>
      </w:r>
      <w:r w:rsidR="00CE1784" w:rsidRPr="00832E9F">
        <w:rPr>
          <w:rFonts w:asciiTheme="minorHAnsi" w:hAnsiTheme="minorHAnsi" w:cstheme="minorHAnsi"/>
        </w:rPr>
        <w:t>Avatud hankemenetlus</w:t>
      </w:r>
    </w:p>
    <w:p w14:paraId="2C17B905" w14:textId="77777777" w:rsidR="005A36EF" w:rsidRPr="00832E9F" w:rsidRDefault="005A36EF" w:rsidP="00D376A0">
      <w:pPr>
        <w:jc w:val="both"/>
        <w:rPr>
          <w:rFonts w:asciiTheme="minorHAnsi" w:hAnsiTheme="minorHAnsi" w:cstheme="minorHAnsi"/>
        </w:rPr>
      </w:pPr>
    </w:p>
    <w:p w14:paraId="2521CC2F" w14:textId="2134CC47" w:rsidR="007B6F27" w:rsidRPr="00832E9F" w:rsidRDefault="007B6F27" w:rsidP="00D376A0">
      <w:pPr>
        <w:jc w:val="both"/>
        <w:rPr>
          <w:rFonts w:asciiTheme="minorHAnsi" w:hAnsiTheme="minorHAnsi" w:cstheme="minorHAnsi"/>
          <w:bCs/>
        </w:rPr>
      </w:pPr>
      <w:r w:rsidRPr="00832E9F">
        <w:rPr>
          <w:rFonts w:asciiTheme="minorHAnsi" w:hAnsiTheme="minorHAnsi" w:cstheme="minorHAnsi"/>
          <w:b/>
        </w:rPr>
        <w:t>Riigihanke objekti</w:t>
      </w:r>
      <w:r w:rsidR="00FB5C66" w:rsidRPr="00832E9F">
        <w:rPr>
          <w:rFonts w:asciiTheme="minorHAnsi" w:hAnsiTheme="minorHAnsi" w:cstheme="minorHAnsi"/>
          <w:b/>
        </w:rPr>
        <w:t>de</w:t>
      </w:r>
      <w:r w:rsidRPr="00832E9F">
        <w:rPr>
          <w:rFonts w:asciiTheme="minorHAnsi" w:hAnsiTheme="minorHAnsi" w:cstheme="minorHAnsi"/>
          <w:b/>
        </w:rPr>
        <w:t xml:space="preserve"> asukoh</w:t>
      </w:r>
      <w:r w:rsidR="005E0CA9" w:rsidRPr="00832E9F">
        <w:rPr>
          <w:rFonts w:asciiTheme="minorHAnsi" w:hAnsiTheme="minorHAnsi" w:cstheme="minorHAnsi"/>
          <w:b/>
        </w:rPr>
        <w:t>ad</w:t>
      </w:r>
      <w:r w:rsidRPr="00832E9F">
        <w:rPr>
          <w:rFonts w:asciiTheme="minorHAnsi" w:hAnsiTheme="minorHAnsi" w:cstheme="minorHAnsi"/>
          <w:b/>
        </w:rPr>
        <w:t>:</w:t>
      </w:r>
      <w:r w:rsidRPr="00832E9F">
        <w:rPr>
          <w:rFonts w:asciiTheme="minorHAnsi" w:hAnsiTheme="minorHAnsi" w:cstheme="minorHAnsi"/>
          <w:b/>
        </w:rPr>
        <w:tab/>
      </w:r>
      <w:bookmarkStart w:id="2" w:name="_Hlk132272188"/>
      <w:r w:rsidR="005E0CA9" w:rsidRPr="00832E9F">
        <w:rPr>
          <w:rFonts w:asciiTheme="minorHAnsi" w:hAnsiTheme="minorHAnsi" w:cstheme="minorHAnsi"/>
          <w:bCs/>
        </w:rPr>
        <w:t xml:space="preserve">Plangu tn. 4, </w:t>
      </w:r>
      <w:r w:rsidRPr="00832E9F">
        <w:rPr>
          <w:rFonts w:asciiTheme="minorHAnsi" w:hAnsiTheme="minorHAnsi" w:cstheme="minorHAnsi"/>
          <w:bCs/>
        </w:rPr>
        <w:tab/>
      </w:r>
      <w:r w:rsidR="005E0CA9" w:rsidRPr="00832E9F">
        <w:rPr>
          <w:rFonts w:asciiTheme="minorHAnsi" w:hAnsiTheme="minorHAnsi" w:cstheme="minorHAnsi"/>
          <w:bCs/>
        </w:rPr>
        <w:t>Tallinn</w:t>
      </w:r>
      <w:r w:rsidR="003347A7" w:rsidRPr="00832E9F">
        <w:rPr>
          <w:rFonts w:asciiTheme="minorHAnsi" w:hAnsiTheme="minorHAnsi" w:cstheme="minorHAnsi"/>
          <w:bCs/>
        </w:rPr>
        <w:t>, Harjumaa</w:t>
      </w:r>
    </w:p>
    <w:p w14:paraId="4A811D97" w14:textId="3B5B0C5A" w:rsidR="00C632FB" w:rsidRPr="00832E9F" w:rsidRDefault="003B7A30" w:rsidP="00D376A0">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t>Trapi tee 1, Männiku küla, Saku vald, Harjumaa</w:t>
      </w:r>
    </w:p>
    <w:p w14:paraId="4AD94047" w14:textId="7F56ACB4" w:rsidR="003B7A30" w:rsidRPr="00832E9F" w:rsidRDefault="003347A7" w:rsidP="00D376A0">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t>Stardiraja 14, Raadi alevik, Tartu vald, Tartu maakond</w:t>
      </w:r>
    </w:p>
    <w:bookmarkEnd w:id="2"/>
    <w:p w14:paraId="2F2EFE01" w14:textId="22977BAB" w:rsidR="00C632FB" w:rsidRPr="00832E9F" w:rsidRDefault="00C632FB" w:rsidP="00D376A0">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rPr>
        <w:t>Kalevi põik 5, Kuressaare linn, Saare MK</w:t>
      </w:r>
    </w:p>
    <w:p w14:paraId="7220DAA6" w14:textId="381F8A5E" w:rsidR="005E0CA9" w:rsidRPr="00832E9F" w:rsidRDefault="005E0CA9" w:rsidP="00D376A0">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p>
    <w:p w14:paraId="1CA2F8F9" w14:textId="6E1BB9A1" w:rsidR="007B6F27" w:rsidRPr="00832E9F" w:rsidRDefault="007B6F27" w:rsidP="00D376A0">
      <w:pPr>
        <w:jc w:val="both"/>
        <w:rPr>
          <w:rFonts w:asciiTheme="minorHAnsi" w:hAnsiTheme="minorHAnsi" w:cstheme="minorHAnsi"/>
        </w:rPr>
      </w:pPr>
    </w:p>
    <w:p w14:paraId="33363064" w14:textId="4FC38C57" w:rsidR="002A13C7" w:rsidRPr="00832E9F" w:rsidRDefault="00237793" w:rsidP="00740E83">
      <w:pPr>
        <w:pStyle w:val="Loendilik"/>
        <w:numPr>
          <w:ilvl w:val="0"/>
          <w:numId w:val="30"/>
        </w:numPr>
        <w:tabs>
          <w:tab w:val="left" w:pos="3780"/>
        </w:tabs>
        <w:ind w:left="567" w:right="-540" w:hanging="578"/>
        <w:rPr>
          <w:rFonts w:asciiTheme="minorHAnsi" w:hAnsiTheme="minorHAnsi" w:cstheme="minorHAnsi"/>
          <w:b/>
        </w:rPr>
      </w:pPr>
      <w:r w:rsidRPr="00832E9F">
        <w:rPr>
          <w:rFonts w:asciiTheme="minorHAnsi" w:hAnsiTheme="minorHAnsi" w:cstheme="minorHAnsi"/>
          <w:b/>
        </w:rPr>
        <w:t>H</w:t>
      </w:r>
      <w:r w:rsidR="002A13C7" w:rsidRPr="00832E9F">
        <w:rPr>
          <w:rFonts w:asciiTheme="minorHAnsi" w:hAnsiTheme="minorHAnsi" w:cstheme="minorHAnsi"/>
          <w:b/>
        </w:rPr>
        <w:t xml:space="preserve">ange </w:t>
      </w:r>
      <w:r w:rsidRPr="00832E9F">
        <w:rPr>
          <w:rFonts w:asciiTheme="minorHAnsi" w:hAnsiTheme="minorHAnsi" w:cstheme="minorHAnsi"/>
          <w:b/>
        </w:rPr>
        <w:t xml:space="preserve">on jaotatud </w:t>
      </w:r>
      <w:r w:rsidR="002A13C7" w:rsidRPr="00832E9F">
        <w:rPr>
          <w:rFonts w:asciiTheme="minorHAnsi" w:hAnsiTheme="minorHAnsi" w:cstheme="minorHAnsi"/>
          <w:b/>
        </w:rPr>
        <w:t>osadeks:</w:t>
      </w:r>
    </w:p>
    <w:p w14:paraId="43ADE347" w14:textId="77777777" w:rsidR="00596284" w:rsidRPr="00832E9F" w:rsidRDefault="00596284" w:rsidP="00596284">
      <w:pPr>
        <w:pStyle w:val="Loendilik"/>
        <w:tabs>
          <w:tab w:val="left" w:pos="3780"/>
        </w:tabs>
        <w:ind w:left="567" w:right="-540"/>
        <w:rPr>
          <w:rFonts w:asciiTheme="minorHAnsi" w:hAnsiTheme="minorHAnsi" w:cstheme="minorHAnsi"/>
          <w:b/>
        </w:rPr>
      </w:pPr>
    </w:p>
    <w:p w14:paraId="3B2E90FF" w14:textId="5934350E" w:rsidR="00740E83" w:rsidRPr="00832E9F" w:rsidRDefault="00E64085" w:rsidP="00596284">
      <w:pPr>
        <w:ind w:firstLine="708"/>
        <w:jc w:val="both"/>
        <w:rPr>
          <w:rFonts w:asciiTheme="minorHAnsi" w:hAnsiTheme="minorHAnsi" w:cstheme="minorHAnsi"/>
          <w:bCs/>
        </w:rPr>
      </w:pPr>
      <w:r w:rsidRPr="00832E9F">
        <w:rPr>
          <w:rFonts w:asciiTheme="minorHAnsi" w:hAnsiTheme="minorHAnsi" w:cstheme="minorHAnsi"/>
          <w:b/>
          <w:bCs/>
        </w:rPr>
        <w:t>Osa 1:</w:t>
      </w:r>
      <w:r w:rsidRPr="00832E9F">
        <w:rPr>
          <w:rFonts w:asciiTheme="minorHAnsi" w:hAnsiTheme="minorHAnsi" w:cstheme="minorHAnsi"/>
          <w:b/>
          <w:bCs/>
        </w:rPr>
        <w:tab/>
      </w:r>
      <w:r w:rsidRPr="00832E9F">
        <w:rPr>
          <w:rFonts w:asciiTheme="minorHAnsi" w:hAnsiTheme="minorHAnsi" w:cstheme="minorHAnsi"/>
        </w:rPr>
        <w:t>Hall</w:t>
      </w:r>
      <w:r w:rsidR="00740E83" w:rsidRPr="00832E9F">
        <w:rPr>
          <w:rFonts w:asciiTheme="minorHAnsi" w:hAnsiTheme="minorHAnsi" w:cstheme="minorHAnsi"/>
        </w:rPr>
        <w:t>id</w:t>
      </w:r>
      <w:r w:rsidRPr="00832E9F">
        <w:rPr>
          <w:rFonts w:asciiTheme="minorHAnsi" w:hAnsiTheme="minorHAnsi" w:cstheme="minorHAnsi"/>
        </w:rPr>
        <w:t xml:space="preserve"> asukohaga</w:t>
      </w:r>
      <w:r w:rsidR="00740E83" w:rsidRPr="00832E9F">
        <w:rPr>
          <w:rFonts w:asciiTheme="minorHAnsi" w:hAnsiTheme="minorHAnsi" w:cstheme="minorHAnsi"/>
          <w:bCs/>
        </w:rPr>
        <w:t xml:space="preserve"> </w:t>
      </w:r>
      <w:r w:rsidR="00F32320" w:rsidRPr="00832E9F">
        <w:rPr>
          <w:rFonts w:asciiTheme="minorHAnsi" w:hAnsiTheme="minorHAnsi" w:cstheme="minorHAnsi"/>
          <w:bCs/>
        </w:rPr>
        <w:tab/>
      </w:r>
      <w:r w:rsidR="00740E83" w:rsidRPr="00832E9F">
        <w:rPr>
          <w:rFonts w:asciiTheme="minorHAnsi" w:hAnsiTheme="minorHAnsi" w:cstheme="minorHAnsi"/>
          <w:bCs/>
        </w:rPr>
        <w:t>Plangu tn. 4, Tallinn, Harjumaa</w:t>
      </w:r>
    </w:p>
    <w:p w14:paraId="047D5E9B" w14:textId="77777777" w:rsidR="00740E83" w:rsidRPr="00832E9F" w:rsidRDefault="00740E83" w:rsidP="00740E83">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t>Trapi tee 1, Männiku küla, Saku vald, Harjumaa</w:t>
      </w:r>
    </w:p>
    <w:p w14:paraId="58A31D39" w14:textId="77777777" w:rsidR="00740E83" w:rsidRPr="00832E9F" w:rsidRDefault="00740E83" w:rsidP="00740E83">
      <w:pPr>
        <w:jc w:val="both"/>
        <w:rPr>
          <w:rFonts w:asciiTheme="minorHAnsi" w:hAnsiTheme="minorHAnsi" w:cstheme="minorHAnsi"/>
          <w:bCs/>
        </w:rPr>
      </w:pP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r>
      <w:r w:rsidRPr="00832E9F">
        <w:rPr>
          <w:rFonts w:asciiTheme="minorHAnsi" w:hAnsiTheme="minorHAnsi" w:cstheme="minorHAnsi"/>
          <w:bCs/>
        </w:rPr>
        <w:tab/>
        <w:t>Stardiraja 14, Raadi alevik, Tartu vald, Tartu maakond</w:t>
      </w:r>
    </w:p>
    <w:p w14:paraId="1957DAAE" w14:textId="04A50766" w:rsidR="002A13C7" w:rsidRPr="00832E9F" w:rsidRDefault="002A13C7" w:rsidP="00E64085">
      <w:pPr>
        <w:ind w:left="709" w:right="-540"/>
        <w:rPr>
          <w:rFonts w:asciiTheme="minorHAnsi" w:hAnsiTheme="minorHAnsi" w:cstheme="minorHAnsi"/>
        </w:rPr>
      </w:pPr>
    </w:p>
    <w:p w14:paraId="3BD603D2" w14:textId="2A1E3E92" w:rsidR="00740E83" w:rsidRPr="00832E9F" w:rsidRDefault="00F32320" w:rsidP="00E64085">
      <w:pPr>
        <w:ind w:left="709" w:right="-540"/>
        <w:rPr>
          <w:rFonts w:asciiTheme="minorHAnsi" w:hAnsiTheme="minorHAnsi" w:cstheme="minorHAnsi"/>
        </w:rPr>
      </w:pPr>
      <w:r w:rsidRPr="00832E9F">
        <w:rPr>
          <w:rFonts w:asciiTheme="minorHAnsi" w:hAnsiTheme="minorHAnsi" w:cstheme="minorHAnsi"/>
          <w:b/>
          <w:bCs/>
        </w:rPr>
        <w:t>Osa 2:</w:t>
      </w:r>
      <w:r w:rsidR="00596284" w:rsidRPr="00832E9F">
        <w:rPr>
          <w:rFonts w:asciiTheme="minorHAnsi" w:hAnsiTheme="minorHAnsi" w:cstheme="minorHAnsi"/>
          <w:b/>
          <w:bCs/>
        </w:rPr>
        <w:t xml:space="preserve"> </w:t>
      </w:r>
      <w:r w:rsidR="00596284" w:rsidRPr="00832E9F">
        <w:rPr>
          <w:rFonts w:asciiTheme="minorHAnsi" w:hAnsiTheme="minorHAnsi" w:cstheme="minorHAnsi"/>
        </w:rPr>
        <w:t>Hall asukohaga</w:t>
      </w:r>
      <w:r w:rsidR="00596284" w:rsidRPr="00832E9F">
        <w:rPr>
          <w:rFonts w:asciiTheme="minorHAnsi" w:hAnsiTheme="minorHAnsi" w:cstheme="minorHAnsi"/>
          <w:b/>
          <w:bCs/>
        </w:rPr>
        <w:t xml:space="preserve"> </w:t>
      </w:r>
      <w:r w:rsidR="00596284" w:rsidRPr="00832E9F">
        <w:rPr>
          <w:rFonts w:asciiTheme="minorHAnsi" w:hAnsiTheme="minorHAnsi" w:cstheme="minorHAnsi"/>
          <w:b/>
          <w:bCs/>
        </w:rPr>
        <w:tab/>
      </w:r>
      <w:r w:rsidR="00596284" w:rsidRPr="00832E9F">
        <w:rPr>
          <w:rFonts w:asciiTheme="minorHAnsi" w:hAnsiTheme="minorHAnsi" w:cstheme="minorHAnsi"/>
        </w:rPr>
        <w:t>Kalevi põik 5, Kuressaare linn, Saare MK</w:t>
      </w:r>
    </w:p>
    <w:p w14:paraId="44555323" w14:textId="77777777" w:rsidR="00A150CD" w:rsidRPr="00832E9F" w:rsidRDefault="00A150CD" w:rsidP="00E64085">
      <w:pPr>
        <w:ind w:left="709" w:right="-540"/>
        <w:rPr>
          <w:rFonts w:asciiTheme="minorHAnsi" w:hAnsiTheme="minorHAnsi" w:cstheme="minorHAnsi"/>
          <w:b/>
          <w:bCs/>
        </w:rPr>
      </w:pPr>
    </w:p>
    <w:p w14:paraId="4404A647" w14:textId="33579796" w:rsidR="00740E83" w:rsidRPr="00832E9F" w:rsidRDefault="007C2807" w:rsidP="00A150CD">
      <w:pPr>
        <w:ind w:left="709"/>
        <w:rPr>
          <w:rFonts w:asciiTheme="minorHAnsi" w:hAnsiTheme="minorHAnsi" w:cstheme="minorHAnsi"/>
        </w:rPr>
      </w:pPr>
      <w:r w:rsidRPr="00832E9F">
        <w:rPr>
          <w:rFonts w:asciiTheme="minorHAnsi" w:hAnsiTheme="minorHAnsi" w:cstheme="minorHAnsi"/>
        </w:rPr>
        <w:t>Pakkujatel on õigus esitada pakkumus</w:t>
      </w:r>
      <w:r w:rsidR="00864401" w:rsidRPr="00832E9F">
        <w:rPr>
          <w:rFonts w:asciiTheme="minorHAnsi" w:hAnsiTheme="minorHAnsi" w:cstheme="minorHAnsi"/>
        </w:rPr>
        <w:t xml:space="preserve"> kas ainult ühele osale või mõlemale osale</w:t>
      </w:r>
      <w:r w:rsidR="00A150CD" w:rsidRPr="00832E9F">
        <w:rPr>
          <w:rFonts w:asciiTheme="minorHAnsi" w:hAnsiTheme="minorHAnsi" w:cstheme="minorHAnsi"/>
        </w:rPr>
        <w:t xml:space="preserve"> eraldi.</w:t>
      </w:r>
      <w:r w:rsidR="00556FD1" w:rsidRPr="00832E9F">
        <w:rPr>
          <w:rFonts w:asciiTheme="minorHAnsi" w:hAnsiTheme="minorHAnsi" w:cstheme="minorHAnsi"/>
        </w:rPr>
        <w:t xml:space="preserve"> Kui pakkumus on esitatud mõlemale osale, kvalifitseeritakse pakkuja </w:t>
      </w:r>
      <w:r w:rsidR="00B35C2E" w:rsidRPr="00832E9F">
        <w:rPr>
          <w:rFonts w:asciiTheme="minorHAnsi" w:hAnsiTheme="minorHAnsi" w:cstheme="minorHAnsi"/>
        </w:rPr>
        <w:t>mõlema osa puhul eraldi.</w:t>
      </w:r>
    </w:p>
    <w:p w14:paraId="28C70EDF" w14:textId="77777777" w:rsidR="00A150CD" w:rsidRPr="00832E9F" w:rsidRDefault="00A150CD" w:rsidP="00E64085">
      <w:pPr>
        <w:ind w:left="709" w:right="-540"/>
        <w:rPr>
          <w:rFonts w:asciiTheme="minorHAnsi" w:hAnsiTheme="minorHAnsi" w:cstheme="minorHAnsi"/>
        </w:rPr>
      </w:pPr>
    </w:p>
    <w:p w14:paraId="5A6D069F" w14:textId="3318F942" w:rsidR="007B6F27" w:rsidRPr="00832E9F" w:rsidRDefault="007B6F27" w:rsidP="0051776B">
      <w:pPr>
        <w:pStyle w:val="Loendilik"/>
        <w:numPr>
          <w:ilvl w:val="0"/>
          <w:numId w:val="30"/>
        </w:numPr>
        <w:ind w:left="567" w:hanging="567"/>
        <w:jc w:val="both"/>
        <w:rPr>
          <w:rFonts w:asciiTheme="minorHAnsi" w:hAnsiTheme="minorHAnsi" w:cstheme="minorHAnsi"/>
          <w:b/>
          <w:bCs/>
        </w:rPr>
      </w:pPr>
      <w:r w:rsidRPr="00832E9F">
        <w:rPr>
          <w:rFonts w:asciiTheme="minorHAnsi" w:hAnsiTheme="minorHAnsi" w:cstheme="minorHAnsi"/>
          <w:b/>
          <w:bCs/>
        </w:rPr>
        <w:tab/>
        <w:t>Riigihanke objekt ja tähtajad</w:t>
      </w:r>
      <w:r w:rsidR="00960F39" w:rsidRPr="00832E9F">
        <w:rPr>
          <w:rFonts w:asciiTheme="minorHAnsi" w:hAnsiTheme="minorHAnsi" w:cstheme="minorHAnsi"/>
          <w:b/>
          <w:bCs/>
        </w:rPr>
        <w:t xml:space="preserve"> </w:t>
      </w:r>
    </w:p>
    <w:p w14:paraId="23A3F18F" w14:textId="50E68885" w:rsidR="007B6F27" w:rsidRPr="00832E9F" w:rsidRDefault="007B6F27" w:rsidP="00331173">
      <w:pPr>
        <w:pStyle w:val="Loendilik"/>
        <w:numPr>
          <w:ilvl w:val="1"/>
          <w:numId w:val="30"/>
        </w:numPr>
        <w:ind w:left="851" w:hanging="491"/>
        <w:jc w:val="both"/>
        <w:rPr>
          <w:rFonts w:asciiTheme="minorHAnsi" w:hAnsiTheme="minorHAnsi" w:cstheme="minorHAnsi"/>
          <w:color w:val="000000" w:themeColor="text1"/>
        </w:rPr>
      </w:pPr>
      <w:r w:rsidRPr="00832E9F">
        <w:rPr>
          <w:rFonts w:asciiTheme="minorHAnsi" w:hAnsiTheme="minorHAnsi" w:cstheme="minorHAnsi"/>
          <w:color w:val="000000" w:themeColor="text1"/>
        </w:rPr>
        <w:lastRenderedPageBreak/>
        <w:t>Riigihanke objekt</w:t>
      </w:r>
      <w:r w:rsidR="004125B7" w:rsidRPr="00832E9F">
        <w:rPr>
          <w:rFonts w:asciiTheme="minorHAnsi" w:hAnsiTheme="minorHAnsi" w:cstheme="minorHAnsi"/>
          <w:color w:val="000000" w:themeColor="text1"/>
        </w:rPr>
        <w:t>iks</w:t>
      </w:r>
      <w:r w:rsidRPr="00832E9F">
        <w:rPr>
          <w:rFonts w:asciiTheme="minorHAnsi" w:hAnsiTheme="minorHAnsi" w:cstheme="minorHAnsi"/>
          <w:color w:val="000000" w:themeColor="text1"/>
        </w:rPr>
        <w:t xml:space="preserve"> on </w:t>
      </w:r>
      <w:r w:rsidR="00782AF0" w:rsidRPr="00832E9F">
        <w:rPr>
          <w:rFonts w:asciiTheme="minorHAnsi" w:hAnsiTheme="minorHAnsi" w:cstheme="minorHAnsi"/>
          <w:color w:val="000000" w:themeColor="text1"/>
        </w:rPr>
        <w:t xml:space="preserve">Kaitseliidu </w:t>
      </w:r>
      <w:r w:rsidR="004125B7" w:rsidRPr="00832E9F">
        <w:rPr>
          <w:rFonts w:asciiTheme="minorHAnsi" w:hAnsiTheme="minorHAnsi" w:cstheme="minorHAnsi"/>
          <w:color w:val="000000" w:themeColor="text1"/>
        </w:rPr>
        <w:t xml:space="preserve">PVC hallide </w:t>
      </w:r>
      <w:r w:rsidR="00251FAE" w:rsidRPr="00832E9F">
        <w:rPr>
          <w:rFonts w:asciiTheme="minorHAnsi" w:hAnsiTheme="minorHAnsi" w:cstheme="minorHAnsi"/>
          <w:color w:val="000000" w:themeColor="text1"/>
        </w:rPr>
        <w:t>projekteeri</w:t>
      </w:r>
      <w:r w:rsidR="001562C4" w:rsidRPr="00832E9F">
        <w:rPr>
          <w:rFonts w:asciiTheme="minorHAnsi" w:hAnsiTheme="minorHAnsi" w:cstheme="minorHAnsi"/>
          <w:color w:val="000000" w:themeColor="text1"/>
        </w:rPr>
        <w:t xml:space="preserve">mine ja </w:t>
      </w:r>
      <w:r w:rsidR="00FB1B3A" w:rsidRPr="00832E9F">
        <w:rPr>
          <w:rFonts w:asciiTheme="minorHAnsi" w:hAnsiTheme="minorHAnsi" w:cstheme="minorHAnsi"/>
          <w:color w:val="000000" w:themeColor="text1"/>
        </w:rPr>
        <w:t xml:space="preserve"> </w:t>
      </w:r>
      <w:r w:rsidR="003C0E00" w:rsidRPr="00832E9F">
        <w:rPr>
          <w:rFonts w:asciiTheme="minorHAnsi" w:hAnsiTheme="minorHAnsi" w:cstheme="minorHAnsi"/>
          <w:color w:val="000000" w:themeColor="text1"/>
        </w:rPr>
        <w:t>ehita</w:t>
      </w:r>
      <w:r w:rsidR="0026576F" w:rsidRPr="00832E9F">
        <w:rPr>
          <w:rFonts w:asciiTheme="minorHAnsi" w:hAnsiTheme="minorHAnsi" w:cstheme="minorHAnsi"/>
          <w:color w:val="000000" w:themeColor="text1"/>
        </w:rPr>
        <w:t xml:space="preserve">mine </w:t>
      </w:r>
      <w:r w:rsidRPr="00832E9F">
        <w:rPr>
          <w:rFonts w:asciiTheme="minorHAnsi" w:hAnsiTheme="minorHAnsi" w:cstheme="minorHAnsi"/>
          <w:color w:val="000000" w:themeColor="text1"/>
        </w:rPr>
        <w:t>vastavalt hanke</w:t>
      </w:r>
      <w:r w:rsidR="00062CD5" w:rsidRPr="00832E9F">
        <w:rPr>
          <w:rFonts w:asciiTheme="minorHAnsi" w:hAnsiTheme="minorHAnsi" w:cstheme="minorHAnsi"/>
          <w:color w:val="000000" w:themeColor="text1"/>
        </w:rPr>
        <w:t xml:space="preserve"> alus</w:t>
      </w:r>
      <w:r w:rsidRPr="00832E9F">
        <w:rPr>
          <w:rFonts w:asciiTheme="minorHAnsi" w:hAnsiTheme="minorHAnsi" w:cstheme="minorHAnsi"/>
          <w:color w:val="000000" w:themeColor="text1"/>
        </w:rPr>
        <w:t>dokumentides kirjeldatule</w:t>
      </w:r>
      <w:r w:rsidR="00062CD5" w:rsidRPr="00832E9F">
        <w:rPr>
          <w:rFonts w:asciiTheme="minorHAnsi" w:hAnsiTheme="minorHAnsi" w:cstheme="minorHAnsi"/>
          <w:color w:val="000000" w:themeColor="text1"/>
        </w:rPr>
        <w:t>.</w:t>
      </w:r>
    </w:p>
    <w:p w14:paraId="6376AEB9" w14:textId="6698F14B" w:rsidR="006C5CFC" w:rsidRPr="00832E9F" w:rsidRDefault="00782AF0" w:rsidP="00A6039C">
      <w:pPr>
        <w:pStyle w:val="Loendilik"/>
        <w:ind w:left="851"/>
        <w:jc w:val="both"/>
        <w:rPr>
          <w:rFonts w:asciiTheme="minorHAnsi" w:hAnsiTheme="minorHAnsi" w:cstheme="minorHAnsi"/>
          <w:color w:val="000000" w:themeColor="text1"/>
        </w:rPr>
      </w:pPr>
      <w:r w:rsidRPr="00832E9F">
        <w:rPr>
          <w:rFonts w:asciiTheme="minorHAnsi" w:hAnsiTheme="minorHAnsi" w:cstheme="minorHAnsi"/>
          <w:color w:val="000000" w:themeColor="text1"/>
        </w:rPr>
        <w:t>Hanke töövõtu piirid ja sisu on täpsemalt kirjeldatud hanke</w:t>
      </w:r>
      <w:r w:rsidR="00356BCB" w:rsidRPr="00832E9F">
        <w:rPr>
          <w:rFonts w:asciiTheme="minorHAnsi" w:hAnsiTheme="minorHAnsi" w:cstheme="minorHAnsi"/>
          <w:color w:val="000000" w:themeColor="text1"/>
        </w:rPr>
        <w:t xml:space="preserve"> vastava osa </w:t>
      </w:r>
      <w:r w:rsidRPr="00832E9F">
        <w:rPr>
          <w:rFonts w:asciiTheme="minorHAnsi" w:hAnsiTheme="minorHAnsi" w:cstheme="minorHAnsi"/>
          <w:color w:val="000000" w:themeColor="text1"/>
        </w:rPr>
        <w:t xml:space="preserve"> alusdokumentide Lisas I </w:t>
      </w:r>
      <w:r w:rsidR="00A34644" w:rsidRPr="00832E9F">
        <w:rPr>
          <w:rFonts w:asciiTheme="minorHAnsi" w:hAnsiTheme="minorHAnsi" w:cstheme="minorHAnsi"/>
          <w:color w:val="000000" w:themeColor="text1"/>
        </w:rPr>
        <w:t>„</w:t>
      </w:r>
      <w:r w:rsidRPr="00832E9F">
        <w:rPr>
          <w:rFonts w:asciiTheme="minorHAnsi" w:hAnsiTheme="minorHAnsi" w:cstheme="minorHAnsi"/>
          <w:color w:val="000000" w:themeColor="text1"/>
        </w:rPr>
        <w:t>Tehniline kirjeldus</w:t>
      </w:r>
      <w:r w:rsidR="00A34644" w:rsidRPr="00832E9F">
        <w:rPr>
          <w:rFonts w:asciiTheme="minorHAnsi" w:hAnsiTheme="minorHAnsi" w:cstheme="minorHAnsi"/>
          <w:color w:val="000000" w:themeColor="text1"/>
        </w:rPr>
        <w:t>“</w:t>
      </w:r>
      <w:r w:rsidRPr="00832E9F">
        <w:rPr>
          <w:rFonts w:asciiTheme="minorHAnsi" w:hAnsiTheme="minorHAnsi" w:cstheme="minorHAnsi"/>
          <w:color w:val="000000" w:themeColor="text1"/>
        </w:rPr>
        <w:t>.</w:t>
      </w:r>
      <w:r w:rsidR="00A6039C" w:rsidRPr="00832E9F">
        <w:rPr>
          <w:rFonts w:asciiTheme="minorHAnsi" w:hAnsiTheme="minorHAnsi" w:cstheme="minorHAnsi"/>
          <w:color w:val="000000" w:themeColor="text1"/>
        </w:rPr>
        <w:t xml:space="preserve"> </w:t>
      </w:r>
    </w:p>
    <w:p w14:paraId="5B19DCC0" w14:textId="6D2689E7" w:rsidR="00156997" w:rsidRPr="00832E9F" w:rsidRDefault="00782AF0" w:rsidP="00331173">
      <w:pPr>
        <w:pStyle w:val="Loendilik"/>
        <w:numPr>
          <w:ilvl w:val="1"/>
          <w:numId w:val="30"/>
        </w:numPr>
        <w:ind w:left="851" w:hanging="491"/>
        <w:rPr>
          <w:rFonts w:asciiTheme="minorHAnsi" w:hAnsiTheme="minorHAnsi" w:cstheme="minorHAnsi"/>
          <w:color w:val="000000" w:themeColor="text1"/>
        </w:rPr>
      </w:pPr>
      <w:r w:rsidRPr="00832E9F">
        <w:rPr>
          <w:rFonts w:asciiTheme="minorHAnsi" w:hAnsiTheme="minorHAnsi" w:cstheme="minorHAnsi"/>
          <w:color w:val="000000" w:themeColor="text1"/>
        </w:rPr>
        <w:t xml:space="preserve">Hankelepinguga määratletud ehitustööd tuleb tellijale üle anda hiljemalt </w:t>
      </w:r>
      <w:r w:rsidR="00A6039C" w:rsidRPr="00832E9F">
        <w:rPr>
          <w:rFonts w:asciiTheme="minorHAnsi" w:hAnsiTheme="minorHAnsi" w:cstheme="minorHAnsi"/>
          <w:color w:val="000000" w:themeColor="text1"/>
        </w:rPr>
        <w:t>4</w:t>
      </w:r>
      <w:r w:rsidRPr="00832E9F">
        <w:rPr>
          <w:rFonts w:asciiTheme="minorHAnsi" w:hAnsiTheme="minorHAnsi" w:cstheme="minorHAnsi"/>
          <w:color w:val="000000" w:themeColor="text1"/>
        </w:rPr>
        <w:t xml:space="preserve"> kuu möödumisel alates hankelepingu sõlmimisest.</w:t>
      </w:r>
    </w:p>
    <w:p w14:paraId="0A36A106" w14:textId="77777777" w:rsidR="002C0DC1" w:rsidRPr="00832E9F" w:rsidRDefault="002C0DC1" w:rsidP="002C0DC1">
      <w:pPr>
        <w:jc w:val="both"/>
        <w:rPr>
          <w:rFonts w:asciiTheme="minorHAnsi" w:hAnsiTheme="minorHAnsi" w:cstheme="minorHAnsi"/>
          <w:b/>
          <w:bCs/>
        </w:rPr>
      </w:pPr>
    </w:p>
    <w:p w14:paraId="6CCC0C8A" w14:textId="27509BED" w:rsidR="000A7505" w:rsidRPr="00832E9F" w:rsidRDefault="000A7505" w:rsidP="00524E96">
      <w:pPr>
        <w:pStyle w:val="Loendilik"/>
        <w:numPr>
          <w:ilvl w:val="0"/>
          <w:numId w:val="30"/>
        </w:numPr>
        <w:ind w:left="709" w:hanging="709"/>
        <w:jc w:val="both"/>
        <w:rPr>
          <w:rFonts w:asciiTheme="minorHAnsi" w:hAnsiTheme="minorHAnsi" w:cstheme="minorHAnsi"/>
          <w:b/>
          <w:bCs/>
        </w:rPr>
      </w:pPr>
      <w:r w:rsidRPr="00832E9F">
        <w:rPr>
          <w:rFonts w:asciiTheme="minorHAnsi" w:hAnsiTheme="minorHAnsi" w:cstheme="minorHAnsi"/>
          <w:b/>
          <w:bCs/>
        </w:rPr>
        <w:t>Pakkumuse esitamine</w:t>
      </w:r>
    </w:p>
    <w:p w14:paraId="6B09EE29" w14:textId="22E845D6" w:rsidR="000A7505" w:rsidRPr="00832E9F" w:rsidRDefault="00524E96" w:rsidP="00A0081C">
      <w:pPr>
        <w:ind w:left="1134" w:hanging="708"/>
        <w:rPr>
          <w:rFonts w:asciiTheme="minorHAnsi" w:hAnsiTheme="minorHAnsi" w:cstheme="minorHAnsi"/>
          <w:color w:val="000000" w:themeColor="text1"/>
        </w:rPr>
      </w:pPr>
      <w:r w:rsidRPr="00832E9F">
        <w:rPr>
          <w:rFonts w:asciiTheme="minorHAnsi" w:hAnsiTheme="minorHAnsi" w:cstheme="minorHAnsi"/>
          <w:color w:val="000000" w:themeColor="text1"/>
        </w:rPr>
        <w:t>4</w:t>
      </w:r>
      <w:r w:rsidR="000A7505" w:rsidRPr="00832E9F">
        <w:rPr>
          <w:rFonts w:asciiTheme="minorHAnsi" w:hAnsiTheme="minorHAnsi" w:cstheme="minorHAnsi"/>
          <w:color w:val="000000" w:themeColor="text1"/>
        </w:rPr>
        <w:t>.1.</w:t>
      </w:r>
      <w:r w:rsidR="000A7505" w:rsidRPr="00832E9F">
        <w:rPr>
          <w:rFonts w:asciiTheme="minorHAnsi" w:hAnsiTheme="minorHAnsi" w:cstheme="minorHAnsi"/>
          <w:color w:val="000000" w:themeColor="text1"/>
        </w:rPr>
        <w:tab/>
      </w:r>
      <w:r w:rsidR="00CE1784" w:rsidRPr="00832E9F">
        <w:rPr>
          <w:rFonts w:asciiTheme="minorHAnsi" w:hAnsiTheme="minorHAnsi" w:cstheme="minorHAnsi"/>
          <w:color w:val="000000" w:themeColor="text1"/>
        </w:rPr>
        <w:t>H</w:t>
      </w:r>
      <w:r w:rsidR="00E0369F" w:rsidRPr="00832E9F">
        <w:rPr>
          <w:rFonts w:asciiTheme="minorHAnsi" w:hAnsiTheme="minorHAnsi" w:cstheme="minorHAnsi"/>
          <w:color w:val="000000" w:themeColor="text1"/>
        </w:rPr>
        <w:t xml:space="preserve">ankemenetlus </w:t>
      </w:r>
      <w:r w:rsidR="000A7505" w:rsidRPr="00832E9F">
        <w:rPr>
          <w:rFonts w:asciiTheme="minorHAnsi" w:hAnsiTheme="minorHAnsi" w:cstheme="minorHAnsi"/>
          <w:color w:val="000000" w:themeColor="text1"/>
        </w:rPr>
        <w:t>viiakse läbi e-riigihangete keskkonnas (edaspidi nimetatuna ka e-RHR) e-riigihankena.</w:t>
      </w:r>
    </w:p>
    <w:p w14:paraId="7702879D" w14:textId="1459F2E4" w:rsidR="000A7505" w:rsidRPr="00832E9F" w:rsidRDefault="00400B48" w:rsidP="00A0081C">
      <w:pPr>
        <w:ind w:left="1134" w:hanging="708"/>
        <w:rPr>
          <w:rFonts w:asciiTheme="minorHAnsi" w:hAnsiTheme="minorHAnsi" w:cstheme="minorHAnsi"/>
          <w:color w:val="000000" w:themeColor="text1"/>
        </w:rPr>
      </w:pPr>
      <w:r w:rsidRPr="00832E9F">
        <w:rPr>
          <w:rFonts w:asciiTheme="minorHAnsi" w:hAnsiTheme="minorHAnsi" w:cstheme="minorHAnsi"/>
          <w:color w:val="000000" w:themeColor="text1"/>
        </w:rPr>
        <w:t>4</w:t>
      </w:r>
      <w:r w:rsidR="000A7505" w:rsidRPr="00832E9F">
        <w:rPr>
          <w:rFonts w:asciiTheme="minorHAnsi" w:hAnsiTheme="minorHAnsi" w:cstheme="minorHAnsi"/>
          <w:color w:val="000000" w:themeColor="text1"/>
        </w:rPr>
        <w:t>.2.</w:t>
      </w:r>
      <w:r w:rsidR="000A7505" w:rsidRPr="00832E9F">
        <w:rPr>
          <w:rFonts w:asciiTheme="minorHAnsi" w:hAnsiTheme="minorHAnsi" w:cstheme="minorHAnsi"/>
          <w:color w:val="000000" w:themeColor="text1"/>
        </w:rPr>
        <w:tab/>
        <w:t>Pakkumuse koostamisel tuleb lähtuda hanke</w:t>
      </w:r>
      <w:r w:rsidR="00B0563E" w:rsidRPr="00832E9F">
        <w:rPr>
          <w:rFonts w:asciiTheme="minorHAnsi" w:hAnsiTheme="minorHAnsi" w:cstheme="minorHAnsi"/>
          <w:color w:val="000000" w:themeColor="text1"/>
        </w:rPr>
        <w:t xml:space="preserve"> alus</w:t>
      </w:r>
      <w:r w:rsidR="000A7505" w:rsidRPr="00832E9F">
        <w:rPr>
          <w:rFonts w:asciiTheme="minorHAnsi" w:hAnsiTheme="minorHAnsi" w:cstheme="minorHAnsi"/>
          <w:color w:val="000000" w:themeColor="text1"/>
        </w:rPr>
        <w:t xml:space="preserve">dokumentides esitatud Hankija nõuetest ja Riigihangete Seadusest ning teistest Eesti Vabariigis projekteerimis- ja ehitustegevust </w:t>
      </w:r>
      <w:r w:rsidR="00B0563E" w:rsidRPr="00832E9F">
        <w:rPr>
          <w:rFonts w:asciiTheme="minorHAnsi" w:hAnsiTheme="minorHAnsi" w:cstheme="minorHAnsi"/>
          <w:color w:val="000000" w:themeColor="text1"/>
        </w:rPr>
        <w:t xml:space="preserve">reguleerivatest </w:t>
      </w:r>
      <w:r w:rsidR="000A7505" w:rsidRPr="00832E9F">
        <w:rPr>
          <w:rFonts w:asciiTheme="minorHAnsi" w:hAnsiTheme="minorHAnsi" w:cstheme="minorHAnsi"/>
          <w:color w:val="000000" w:themeColor="text1"/>
        </w:rPr>
        <w:t>õigusaktidest ja standarditest.</w:t>
      </w:r>
    </w:p>
    <w:p w14:paraId="37198174" w14:textId="28B5DB57" w:rsidR="000A7505" w:rsidRPr="00832E9F" w:rsidRDefault="00400B48" w:rsidP="000A7505">
      <w:pPr>
        <w:widowControl w:val="0"/>
        <w:suppressAutoHyphens/>
        <w:ind w:left="1134" w:hanging="708"/>
        <w:jc w:val="both"/>
        <w:rPr>
          <w:rFonts w:asciiTheme="minorHAnsi" w:eastAsia="SimSun" w:hAnsiTheme="minorHAnsi" w:cstheme="minorHAnsi"/>
          <w:color w:val="000000"/>
          <w:kern w:val="1"/>
          <w:lang w:eastAsia="hi-IN" w:bidi="hi-IN"/>
        </w:rPr>
      </w:pPr>
      <w:r w:rsidRPr="00832E9F">
        <w:rPr>
          <w:rFonts w:asciiTheme="minorHAnsi" w:eastAsia="SimSun" w:hAnsiTheme="minorHAnsi" w:cstheme="minorHAnsi"/>
          <w:color w:val="000000"/>
          <w:kern w:val="1"/>
          <w:lang w:eastAsia="hi-IN" w:bidi="hi-IN"/>
        </w:rPr>
        <w:t>4</w:t>
      </w:r>
      <w:r w:rsidR="000A7505" w:rsidRPr="00832E9F">
        <w:rPr>
          <w:rFonts w:asciiTheme="minorHAnsi" w:eastAsia="SimSun" w:hAnsiTheme="minorHAnsi" w:cstheme="minorHAnsi"/>
          <w:color w:val="000000"/>
          <w:kern w:val="1"/>
          <w:lang w:eastAsia="hi-IN" w:bidi="hi-IN"/>
        </w:rPr>
        <w:t>.3.</w:t>
      </w:r>
      <w:bookmarkStart w:id="3" w:name="OLE_LINK12"/>
      <w:bookmarkStart w:id="4" w:name="OLE_LINK13"/>
      <w:r w:rsidR="000A7505" w:rsidRPr="00832E9F">
        <w:rPr>
          <w:rFonts w:asciiTheme="minorHAnsi" w:eastAsia="SimSun" w:hAnsiTheme="minorHAnsi" w:cstheme="minorHAnsi"/>
          <w:color w:val="000000"/>
          <w:kern w:val="1"/>
          <w:lang w:eastAsia="hi-IN" w:bidi="hi-IN"/>
        </w:rPr>
        <w:tab/>
        <w:t xml:space="preserve">Pakkumus esitada </w:t>
      </w:r>
      <w:r w:rsidR="000A7505" w:rsidRPr="00832E9F">
        <w:rPr>
          <w:rFonts w:asciiTheme="minorHAnsi" w:eastAsia="SimSun" w:hAnsiTheme="minorHAnsi" w:cstheme="minorHAnsi"/>
          <w:color w:val="000000"/>
          <w:kern w:val="1"/>
          <w:u w:val="single"/>
          <w:lang w:eastAsia="hi-IN" w:bidi="hi-IN"/>
        </w:rPr>
        <w:t>digitaalselt allkirjastatuna</w:t>
      </w:r>
      <w:r w:rsidR="00832E9F">
        <w:rPr>
          <w:rFonts w:asciiTheme="minorHAnsi" w:eastAsia="SimSun" w:hAnsiTheme="minorHAnsi" w:cstheme="minorHAnsi"/>
          <w:color w:val="000000"/>
          <w:kern w:val="1"/>
          <w:u w:val="single"/>
          <w:lang w:eastAsia="hi-IN" w:bidi="hi-IN"/>
        </w:rPr>
        <w:t xml:space="preserve"> </w:t>
      </w:r>
      <w:r w:rsidR="000A7505" w:rsidRPr="00832E9F">
        <w:rPr>
          <w:rFonts w:asciiTheme="minorHAnsi" w:eastAsia="SimSun" w:hAnsiTheme="minorHAnsi" w:cstheme="minorHAnsi"/>
          <w:color w:val="000000"/>
          <w:kern w:val="1"/>
          <w:u w:val="single"/>
          <w:lang w:eastAsia="hi-IN" w:bidi="hi-IN"/>
        </w:rPr>
        <w:t>e-riigihangete keskkonnas</w:t>
      </w:r>
      <w:r w:rsidR="000A7505" w:rsidRPr="00832E9F">
        <w:rPr>
          <w:rFonts w:asciiTheme="minorHAnsi" w:eastAsia="SimSun" w:hAnsiTheme="minorHAnsi" w:cstheme="minorHAnsi"/>
          <w:color w:val="000000"/>
          <w:kern w:val="1"/>
          <w:lang w:eastAsia="hi-IN" w:bidi="hi-IN"/>
        </w:rPr>
        <w:t xml:space="preserve">. </w:t>
      </w:r>
      <w:bookmarkEnd w:id="3"/>
      <w:bookmarkEnd w:id="4"/>
    </w:p>
    <w:p w14:paraId="48C8A021" w14:textId="52475799" w:rsidR="000A7505" w:rsidRPr="00EC247B" w:rsidRDefault="00400B48" w:rsidP="00832E9F">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4</w:t>
      </w:r>
      <w:r w:rsidR="000A7505" w:rsidRPr="00EC247B">
        <w:rPr>
          <w:rFonts w:asciiTheme="minorHAnsi" w:eastAsia="SimSun" w:hAnsiTheme="minorHAnsi"/>
          <w:color w:val="000000"/>
          <w:kern w:val="1"/>
          <w:lang w:eastAsia="hi-IN" w:bidi="hi-IN"/>
        </w:rPr>
        <w:t>.4.</w:t>
      </w:r>
      <w:r w:rsidR="000A7505" w:rsidRPr="00EC247B">
        <w:rPr>
          <w:rFonts w:asciiTheme="minorHAnsi" w:eastAsia="SimSun" w:hAnsiTheme="minorHAnsi"/>
          <w:color w:val="000000"/>
          <w:kern w:val="1"/>
          <w:lang w:eastAsia="hi-IN" w:bidi="hi-IN"/>
        </w:rPr>
        <w:tab/>
        <w:t xml:space="preserve">Hinnapakkumus esitatakse vastavalt e-riigihangete keskkonnas etteantud vormil. Pakkuja täidab lisaks sellele ka Pakkumuse kululiigituse tabeli </w:t>
      </w:r>
      <w:r w:rsidR="00BE4922">
        <w:rPr>
          <w:rFonts w:asciiTheme="minorHAnsi" w:eastAsia="SimSun" w:hAnsiTheme="minorHAnsi"/>
          <w:color w:val="000000"/>
          <w:kern w:val="1"/>
          <w:lang w:eastAsia="hi-IN" w:bidi="hi-IN"/>
        </w:rPr>
        <w:t xml:space="preserve">vastavalt kas </w:t>
      </w:r>
      <w:r w:rsidR="000A7505" w:rsidRPr="00EC247B">
        <w:rPr>
          <w:rFonts w:asciiTheme="minorHAnsi" w:eastAsia="SimSun" w:hAnsiTheme="minorHAnsi"/>
          <w:color w:val="000000"/>
          <w:kern w:val="1"/>
          <w:lang w:eastAsia="hi-IN" w:bidi="hi-IN"/>
        </w:rPr>
        <w:t>hanke</w:t>
      </w:r>
      <w:r w:rsidR="00B06B39">
        <w:rPr>
          <w:rFonts w:asciiTheme="minorHAnsi" w:eastAsia="SimSun" w:hAnsiTheme="minorHAnsi"/>
          <w:color w:val="000000"/>
          <w:kern w:val="1"/>
          <w:lang w:eastAsia="hi-IN" w:bidi="hi-IN"/>
        </w:rPr>
        <w:t xml:space="preserve"> alus</w:t>
      </w:r>
      <w:r w:rsidR="000A7505" w:rsidRPr="00EC247B">
        <w:rPr>
          <w:rFonts w:asciiTheme="minorHAnsi" w:eastAsia="SimSun" w:hAnsiTheme="minorHAnsi"/>
          <w:color w:val="000000"/>
          <w:kern w:val="1"/>
          <w:lang w:eastAsia="hi-IN" w:bidi="hi-IN"/>
        </w:rPr>
        <w:t xml:space="preserve">dokumentide </w:t>
      </w:r>
      <w:r w:rsidR="004832C8" w:rsidRPr="00EC247B">
        <w:rPr>
          <w:rFonts w:asciiTheme="minorHAnsi" w:eastAsia="SimSun" w:hAnsiTheme="minorHAnsi"/>
          <w:color w:val="000000"/>
          <w:kern w:val="1"/>
          <w:lang w:eastAsia="hi-IN" w:bidi="hi-IN"/>
        </w:rPr>
        <w:t>HD Lisa IV</w:t>
      </w:r>
      <w:r w:rsidR="00E173D5">
        <w:rPr>
          <w:rFonts w:asciiTheme="minorHAnsi" w:eastAsia="SimSun" w:hAnsiTheme="minorHAnsi"/>
          <w:color w:val="000000"/>
          <w:kern w:val="1"/>
          <w:lang w:eastAsia="hi-IN" w:bidi="hi-IN"/>
        </w:rPr>
        <w:t>-1</w:t>
      </w:r>
      <w:r w:rsidR="00B2461F">
        <w:rPr>
          <w:rFonts w:asciiTheme="minorHAnsi" w:eastAsia="SimSun" w:hAnsiTheme="minorHAnsi"/>
          <w:color w:val="000000"/>
          <w:kern w:val="1"/>
          <w:lang w:eastAsia="hi-IN" w:bidi="hi-IN"/>
        </w:rPr>
        <w:t xml:space="preserve">, </w:t>
      </w:r>
      <w:r w:rsidR="00E173D5">
        <w:rPr>
          <w:rFonts w:asciiTheme="minorHAnsi" w:eastAsia="SimSun" w:hAnsiTheme="minorHAnsi"/>
          <w:color w:val="000000"/>
          <w:kern w:val="1"/>
          <w:lang w:eastAsia="hi-IN" w:bidi="hi-IN"/>
        </w:rPr>
        <w:t xml:space="preserve"> </w:t>
      </w:r>
      <w:r w:rsidR="00E173D5" w:rsidRPr="00EC247B">
        <w:rPr>
          <w:rFonts w:asciiTheme="minorHAnsi" w:eastAsia="SimSun" w:hAnsiTheme="minorHAnsi"/>
          <w:color w:val="000000"/>
          <w:kern w:val="1"/>
          <w:lang w:eastAsia="hi-IN" w:bidi="hi-IN"/>
        </w:rPr>
        <w:t>HD Lisa IV</w:t>
      </w:r>
      <w:r w:rsidR="00E173D5">
        <w:rPr>
          <w:rFonts w:asciiTheme="minorHAnsi" w:eastAsia="SimSun" w:hAnsiTheme="minorHAnsi"/>
          <w:color w:val="000000"/>
          <w:kern w:val="1"/>
          <w:lang w:eastAsia="hi-IN" w:bidi="hi-IN"/>
        </w:rPr>
        <w:t>-2</w:t>
      </w:r>
      <w:r w:rsidR="004832C8" w:rsidRPr="00EC247B">
        <w:rPr>
          <w:rFonts w:asciiTheme="minorHAnsi" w:eastAsia="SimSun" w:hAnsiTheme="minorHAnsi"/>
          <w:color w:val="000000"/>
          <w:kern w:val="1"/>
          <w:lang w:eastAsia="hi-IN" w:bidi="hi-IN"/>
        </w:rPr>
        <w:t>.</w:t>
      </w:r>
      <w:r w:rsidR="000A7505" w:rsidRPr="00EC247B">
        <w:rPr>
          <w:rFonts w:asciiTheme="minorHAnsi" w:eastAsia="SimSun" w:hAnsiTheme="minorHAnsi"/>
          <w:color w:val="000000"/>
          <w:kern w:val="1"/>
          <w:lang w:eastAsia="hi-IN" w:bidi="hi-IN"/>
        </w:rPr>
        <w:t xml:space="preserve"> </w:t>
      </w:r>
    </w:p>
    <w:p w14:paraId="140FB7B0" w14:textId="34705C4D" w:rsidR="00832E9F" w:rsidRDefault="00400B48" w:rsidP="00832E9F">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4</w:t>
      </w:r>
      <w:r w:rsidR="000A7505" w:rsidRPr="00EC247B">
        <w:rPr>
          <w:rFonts w:asciiTheme="minorHAnsi" w:eastAsia="SimSun" w:hAnsiTheme="minorHAnsi"/>
          <w:color w:val="000000"/>
          <w:kern w:val="1"/>
          <w:lang w:eastAsia="hi-IN" w:bidi="hi-IN"/>
        </w:rPr>
        <w:t>.</w:t>
      </w:r>
      <w:r w:rsidR="00832E9F">
        <w:rPr>
          <w:rFonts w:asciiTheme="minorHAnsi" w:eastAsia="SimSun" w:hAnsiTheme="minorHAnsi"/>
          <w:color w:val="000000"/>
          <w:kern w:val="1"/>
          <w:lang w:eastAsia="hi-IN" w:bidi="hi-IN"/>
        </w:rPr>
        <w:t>5</w:t>
      </w:r>
      <w:r w:rsidR="000A7505" w:rsidRPr="00EC247B">
        <w:rPr>
          <w:rFonts w:asciiTheme="minorHAnsi" w:eastAsia="SimSun" w:hAnsiTheme="minorHAnsi"/>
          <w:color w:val="000000"/>
          <w:kern w:val="1"/>
          <w:lang w:eastAsia="hi-IN" w:bidi="hi-IN"/>
        </w:rPr>
        <w:t>.</w:t>
      </w:r>
      <w:r w:rsidR="000A7505" w:rsidRPr="00EC247B">
        <w:rPr>
          <w:rFonts w:asciiTheme="minorHAnsi" w:eastAsia="SimSun" w:hAnsiTheme="minorHAnsi"/>
          <w:color w:val="000000"/>
          <w:kern w:val="1"/>
          <w:lang w:eastAsia="hi-IN" w:bidi="hi-IN"/>
        </w:rPr>
        <w:tab/>
        <w:t>Pakkuja võtab enda kanda kogu pakkumuse õigeaegse esitamise riski, kaasa arvatud vääramatu jõu toime võimaluse seoses riigihangete registriga.</w:t>
      </w:r>
    </w:p>
    <w:p w14:paraId="1BC24B94" w14:textId="3E459DD3" w:rsidR="00645965" w:rsidRPr="00EC247B" w:rsidRDefault="00832E9F" w:rsidP="00832E9F">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4.6.</w:t>
      </w:r>
      <w:r>
        <w:rPr>
          <w:rFonts w:asciiTheme="minorHAnsi" w:eastAsia="SimSun" w:hAnsiTheme="minorHAnsi"/>
          <w:color w:val="000000"/>
          <w:kern w:val="1"/>
          <w:lang w:eastAsia="hi-IN" w:bidi="hi-IN"/>
        </w:rPr>
        <w:tab/>
        <w:t>Pakkujal ei ole k</w:t>
      </w:r>
      <w:r w:rsidR="00645965">
        <w:rPr>
          <w:rFonts w:asciiTheme="minorHAnsi" w:eastAsia="SimSun" w:hAnsiTheme="minorHAnsi"/>
          <w:color w:val="000000"/>
          <w:kern w:val="1"/>
          <w:lang w:eastAsia="hi-IN" w:bidi="hi-IN"/>
        </w:rPr>
        <w:t xml:space="preserve">ohustust </w:t>
      </w:r>
      <w:r>
        <w:rPr>
          <w:rFonts w:asciiTheme="minorHAnsi" w:eastAsia="SimSun" w:hAnsiTheme="minorHAnsi"/>
          <w:color w:val="000000"/>
          <w:kern w:val="1"/>
          <w:lang w:eastAsia="hi-IN" w:bidi="hi-IN"/>
        </w:rPr>
        <w:t xml:space="preserve">hankelepingu täitmise kohaga </w:t>
      </w:r>
      <w:r w:rsidR="00645965">
        <w:rPr>
          <w:rFonts w:asciiTheme="minorHAnsi" w:eastAsia="SimSun" w:hAnsiTheme="minorHAnsi"/>
          <w:color w:val="000000"/>
          <w:kern w:val="1"/>
          <w:lang w:eastAsia="hi-IN" w:bidi="hi-IN"/>
        </w:rPr>
        <w:t>tutvuda</w:t>
      </w:r>
      <w:r>
        <w:rPr>
          <w:rFonts w:asciiTheme="minorHAnsi" w:eastAsia="SimSun" w:hAnsiTheme="minorHAnsi"/>
          <w:color w:val="000000"/>
          <w:kern w:val="1"/>
          <w:lang w:eastAsia="hi-IN" w:bidi="hi-IN"/>
        </w:rPr>
        <w:t xml:space="preserve">, </w:t>
      </w:r>
      <w:r w:rsidR="00645965">
        <w:rPr>
          <w:rFonts w:asciiTheme="minorHAnsi" w:eastAsia="SimSun" w:hAnsiTheme="minorHAnsi"/>
          <w:color w:val="000000"/>
          <w:kern w:val="1"/>
          <w:lang w:eastAsia="hi-IN" w:bidi="hi-IN"/>
        </w:rPr>
        <w:t xml:space="preserve">aga soovi korral võib </w:t>
      </w:r>
      <w:r>
        <w:rPr>
          <w:rFonts w:asciiTheme="minorHAnsi" w:eastAsia="SimSun" w:hAnsiTheme="minorHAnsi"/>
          <w:color w:val="000000"/>
          <w:kern w:val="1"/>
          <w:lang w:eastAsia="hi-IN" w:bidi="hi-IN"/>
        </w:rPr>
        <w:t xml:space="preserve">ta selleks </w:t>
      </w:r>
      <w:r w:rsidR="00645965">
        <w:rPr>
          <w:rFonts w:asciiTheme="minorHAnsi" w:eastAsia="SimSun" w:hAnsiTheme="minorHAnsi"/>
          <w:color w:val="000000"/>
          <w:kern w:val="1"/>
          <w:lang w:eastAsia="hi-IN" w:bidi="hi-IN"/>
        </w:rPr>
        <w:t>leppida aja kokku</w:t>
      </w:r>
      <w:r>
        <w:rPr>
          <w:rFonts w:asciiTheme="minorHAnsi" w:eastAsia="SimSun" w:hAnsiTheme="minorHAnsi"/>
          <w:color w:val="000000"/>
          <w:kern w:val="1"/>
          <w:lang w:eastAsia="hi-IN" w:bidi="hi-IN"/>
        </w:rPr>
        <w:t xml:space="preserve"> Kaitseliidu kinnisvaraosakonna spetsialist</w:t>
      </w:r>
      <w:r w:rsidR="00645965">
        <w:rPr>
          <w:rFonts w:asciiTheme="minorHAnsi" w:eastAsia="SimSun" w:hAnsiTheme="minorHAnsi"/>
          <w:color w:val="000000"/>
          <w:kern w:val="1"/>
          <w:lang w:eastAsia="hi-IN" w:bidi="hi-IN"/>
        </w:rPr>
        <w:t xml:space="preserve"> </w:t>
      </w:r>
      <w:proofErr w:type="spellStart"/>
      <w:r w:rsidR="00645965">
        <w:rPr>
          <w:rFonts w:asciiTheme="minorHAnsi" w:eastAsia="SimSun" w:hAnsiTheme="minorHAnsi"/>
          <w:color w:val="000000"/>
          <w:kern w:val="1"/>
          <w:lang w:eastAsia="hi-IN" w:bidi="hi-IN"/>
        </w:rPr>
        <w:t>Egert</w:t>
      </w:r>
      <w:proofErr w:type="spellEnd"/>
      <w:r w:rsidR="00645965">
        <w:rPr>
          <w:rFonts w:asciiTheme="minorHAnsi" w:eastAsia="SimSun" w:hAnsiTheme="minorHAnsi"/>
          <w:color w:val="000000"/>
          <w:kern w:val="1"/>
          <w:lang w:eastAsia="hi-IN" w:bidi="hi-IN"/>
        </w:rPr>
        <w:t xml:space="preserve"> Virroga, tel </w:t>
      </w:r>
      <w:r>
        <w:rPr>
          <w:rFonts w:asciiTheme="minorHAnsi" w:eastAsia="SimSun" w:hAnsiTheme="minorHAnsi"/>
          <w:color w:val="000000"/>
          <w:kern w:val="1"/>
          <w:lang w:eastAsia="hi-IN" w:bidi="hi-IN"/>
        </w:rPr>
        <w:t>+372 </w:t>
      </w:r>
      <w:r w:rsidR="00645965">
        <w:rPr>
          <w:rFonts w:asciiTheme="minorHAnsi" w:eastAsia="SimSun" w:hAnsiTheme="minorHAnsi"/>
          <w:color w:val="000000"/>
          <w:kern w:val="1"/>
          <w:lang w:eastAsia="hi-IN" w:bidi="hi-IN"/>
        </w:rPr>
        <w:t>534</w:t>
      </w:r>
      <w:r>
        <w:rPr>
          <w:rFonts w:asciiTheme="minorHAnsi" w:eastAsia="SimSun" w:hAnsiTheme="minorHAnsi"/>
          <w:color w:val="000000"/>
          <w:kern w:val="1"/>
          <w:lang w:eastAsia="hi-IN" w:bidi="hi-IN"/>
        </w:rPr>
        <w:t> </w:t>
      </w:r>
      <w:r w:rsidR="00645965">
        <w:rPr>
          <w:rFonts w:asciiTheme="minorHAnsi" w:eastAsia="SimSun" w:hAnsiTheme="minorHAnsi"/>
          <w:color w:val="000000"/>
          <w:kern w:val="1"/>
          <w:lang w:eastAsia="hi-IN" w:bidi="hi-IN"/>
        </w:rPr>
        <w:t>049</w:t>
      </w:r>
      <w:r>
        <w:rPr>
          <w:rFonts w:asciiTheme="minorHAnsi" w:eastAsia="SimSun" w:hAnsiTheme="minorHAnsi"/>
          <w:color w:val="000000"/>
          <w:kern w:val="1"/>
          <w:lang w:eastAsia="hi-IN" w:bidi="hi-IN"/>
        </w:rPr>
        <w:t xml:space="preserve"> </w:t>
      </w:r>
      <w:r w:rsidR="00645965">
        <w:rPr>
          <w:rFonts w:asciiTheme="minorHAnsi" w:eastAsia="SimSun" w:hAnsiTheme="minorHAnsi"/>
          <w:color w:val="000000"/>
          <w:kern w:val="1"/>
          <w:lang w:eastAsia="hi-IN" w:bidi="hi-IN"/>
        </w:rPr>
        <w:t xml:space="preserve">30. </w:t>
      </w:r>
    </w:p>
    <w:p w14:paraId="3ABB1B0C" w14:textId="77777777" w:rsidR="002C0DC1" w:rsidRPr="00A0081C" w:rsidRDefault="002C0DC1" w:rsidP="002C0DC1">
      <w:pPr>
        <w:jc w:val="both"/>
        <w:rPr>
          <w:rFonts w:asciiTheme="minorHAnsi" w:hAnsiTheme="minorHAnsi" w:cstheme="minorHAnsi"/>
          <w:b/>
          <w:bCs/>
        </w:rPr>
      </w:pPr>
    </w:p>
    <w:p w14:paraId="37096FCE" w14:textId="342DDC3D" w:rsidR="004832C8" w:rsidRPr="004832C8" w:rsidRDefault="00400B48" w:rsidP="004832C8">
      <w:pPr>
        <w:widowControl w:val="0"/>
        <w:suppressAutoHyphens/>
        <w:ind w:left="426" w:hanging="426"/>
        <w:jc w:val="both"/>
        <w:rPr>
          <w:rFonts w:asciiTheme="minorHAnsi" w:eastAsia="SimSun" w:hAnsiTheme="minorHAnsi"/>
          <w:b/>
          <w:bCs/>
          <w:kern w:val="1"/>
          <w:lang w:eastAsia="hi-IN" w:bidi="hi-IN"/>
        </w:rPr>
      </w:pPr>
      <w:r>
        <w:rPr>
          <w:rFonts w:asciiTheme="minorHAnsi" w:eastAsia="SimSun" w:hAnsiTheme="minorHAnsi"/>
          <w:b/>
          <w:bCs/>
          <w:kern w:val="1"/>
          <w:lang w:eastAsia="hi-IN" w:bidi="hi-IN"/>
        </w:rPr>
        <w:t>5</w:t>
      </w:r>
      <w:r w:rsidR="004832C8" w:rsidRPr="004832C8">
        <w:rPr>
          <w:rFonts w:asciiTheme="minorHAnsi" w:eastAsia="SimSun" w:hAnsiTheme="minorHAnsi"/>
          <w:b/>
          <w:bCs/>
          <w:kern w:val="1"/>
          <w:lang w:eastAsia="hi-IN" w:bidi="hi-IN"/>
        </w:rPr>
        <w:t>.</w:t>
      </w:r>
      <w:r w:rsidR="004832C8" w:rsidRPr="004832C8">
        <w:rPr>
          <w:rFonts w:asciiTheme="minorHAnsi" w:eastAsia="SimSun" w:hAnsiTheme="minorHAnsi"/>
          <w:b/>
          <w:bCs/>
          <w:kern w:val="1"/>
          <w:lang w:eastAsia="hi-IN" w:bidi="hi-IN"/>
        </w:rPr>
        <w:tab/>
        <w:t>Nõuded Pakkuja individuaalsele seisundile, nõuded kutse- ja ettevõtlusregistrisse kuulumise kohta, pakkuja hankemenetluselt kõrvaldamise alused.</w:t>
      </w:r>
    </w:p>
    <w:p w14:paraId="00130084" w14:textId="2BC763B6" w:rsidR="004832C8" w:rsidRPr="004832C8" w:rsidRDefault="00400B48" w:rsidP="004832C8">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5</w:t>
      </w:r>
      <w:r w:rsidR="004832C8" w:rsidRPr="004832C8">
        <w:rPr>
          <w:rFonts w:asciiTheme="minorHAnsi" w:eastAsia="SimSun" w:hAnsiTheme="minorHAnsi"/>
          <w:color w:val="000000"/>
          <w:kern w:val="1"/>
          <w:lang w:eastAsia="hi-IN" w:bidi="hi-IN"/>
        </w:rPr>
        <w:t>.1.</w:t>
      </w:r>
      <w:r w:rsidR="004832C8" w:rsidRPr="004832C8">
        <w:rPr>
          <w:rFonts w:asciiTheme="minorHAnsi" w:eastAsia="SimSun" w:hAnsiTheme="minorHAnsi"/>
          <w:color w:val="000000"/>
          <w:kern w:val="1"/>
          <w:lang w:eastAsia="hi-IN" w:bidi="hi-IN"/>
        </w:rPr>
        <w:tab/>
        <w:t>Pakkujad on kohustatud etteantud vormil esitama hankepassi esialgse tõendina pakkuja suhtes kõrvaldamise aluste puudumise ja kvalifitseerimise tingimustele vastamise kohta.</w:t>
      </w:r>
    </w:p>
    <w:p w14:paraId="740770C9" w14:textId="77777777" w:rsidR="002C0DC1" w:rsidRPr="00EE071B" w:rsidRDefault="002C0DC1" w:rsidP="00194C64">
      <w:pPr>
        <w:ind w:left="709" w:hanging="567"/>
        <w:jc w:val="both"/>
        <w:rPr>
          <w:rFonts w:asciiTheme="minorHAnsi" w:hAnsiTheme="minorHAnsi" w:cstheme="minorHAnsi"/>
          <w:b/>
          <w:bCs/>
        </w:rPr>
      </w:pPr>
    </w:p>
    <w:p w14:paraId="5C7ECEFF" w14:textId="452D66B3" w:rsidR="004832C8" w:rsidRPr="004832C8" w:rsidRDefault="000B300F" w:rsidP="004832C8">
      <w:pPr>
        <w:widowControl w:val="0"/>
        <w:suppressAutoHyphens/>
        <w:ind w:left="426" w:hanging="426"/>
        <w:jc w:val="both"/>
        <w:rPr>
          <w:rFonts w:asciiTheme="minorHAnsi" w:eastAsia="SimSun" w:hAnsiTheme="minorHAnsi"/>
          <w:b/>
          <w:bCs/>
          <w:kern w:val="1"/>
          <w:lang w:eastAsia="hi-IN" w:bidi="hi-IN"/>
        </w:rPr>
      </w:pPr>
      <w:r>
        <w:rPr>
          <w:rFonts w:asciiTheme="minorHAnsi" w:eastAsia="SimSun" w:hAnsiTheme="minorHAnsi"/>
          <w:b/>
          <w:bCs/>
          <w:kern w:val="1"/>
          <w:lang w:eastAsia="hi-IN" w:bidi="hi-IN"/>
        </w:rPr>
        <w:t>6</w:t>
      </w:r>
      <w:r w:rsidR="004832C8" w:rsidRPr="004832C8">
        <w:rPr>
          <w:rFonts w:asciiTheme="minorHAnsi" w:eastAsia="SimSun" w:hAnsiTheme="minorHAnsi"/>
          <w:b/>
          <w:bCs/>
          <w:kern w:val="1"/>
          <w:lang w:eastAsia="hi-IN" w:bidi="hi-IN"/>
        </w:rPr>
        <w:t>.</w:t>
      </w:r>
      <w:r w:rsidR="004832C8" w:rsidRPr="004832C8">
        <w:rPr>
          <w:rFonts w:asciiTheme="minorHAnsi" w:eastAsia="SimSun" w:hAnsiTheme="minorHAnsi"/>
          <w:b/>
          <w:bCs/>
          <w:kern w:val="1"/>
          <w:lang w:eastAsia="hi-IN" w:bidi="hi-IN"/>
        </w:rPr>
        <w:tab/>
        <w:t>Nõuded Pakkuja majanduslikule ja finantsseisundile.</w:t>
      </w:r>
    </w:p>
    <w:p w14:paraId="07D7FD8F" w14:textId="77CD43E2" w:rsidR="004832C8" w:rsidRPr="004832C8" w:rsidRDefault="000B300F" w:rsidP="004832C8">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6</w:t>
      </w:r>
      <w:r w:rsidR="004832C8" w:rsidRPr="004832C8">
        <w:rPr>
          <w:rFonts w:asciiTheme="minorHAnsi" w:eastAsia="SimSun" w:hAnsiTheme="minorHAnsi"/>
          <w:color w:val="000000"/>
          <w:kern w:val="1"/>
          <w:lang w:eastAsia="hi-IN" w:bidi="hi-IN"/>
        </w:rPr>
        <w:t>.1.</w:t>
      </w:r>
      <w:r w:rsidR="004832C8" w:rsidRPr="004832C8">
        <w:rPr>
          <w:rFonts w:asciiTheme="minorHAnsi" w:eastAsia="SimSun" w:hAnsiTheme="minorHAnsi"/>
          <w:color w:val="000000"/>
          <w:kern w:val="1"/>
          <w:lang w:eastAsia="hi-IN" w:bidi="hi-IN"/>
        </w:rPr>
        <w:tab/>
        <w:t xml:space="preserve">Nõuded Pakkuja majanduslikule ja finantsseisundile ja selle kontrollimiseks nõutavad vormid ja dokumendid on esitatud </w:t>
      </w:r>
      <w:r w:rsidR="00832E9F">
        <w:rPr>
          <w:rFonts w:asciiTheme="minorHAnsi" w:eastAsia="SimSun" w:hAnsiTheme="minorHAnsi"/>
          <w:color w:val="000000"/>
          <w:kern w:val="1"/>
          <w:lang w:eastAsia="hi-IN" w:bidi="hi-IN"/>
        </w:rPr>
        <w:t>Riigihangete Registris</w:t>
      </w:r>
      <w:r w:rsidR="004832C8" w:rsidRPr="004832C8">
        <w:rPr>
          <w:rFonts w:asciiTheme="minorHAnsi" w:eastAsia="SimSun" w:hAnsiTheme="minorHAnsi"/>
          <w:color w:val="000000"/>
          <w:kern w:val="1"/>
          <w:lang w:eastAsia="hi-IN" w:bidi="hi-IN"/>
        </w:rPr>
        <w:t xml:space="preserve"> hanke</w:t>
      </w:r>
      <w:r w:rsidR="005656B9">
        <w:rPr>
          <w:rFonts w:asciiTheme="minorHAnsi" w:eastAsia="SimSun" w:hAnsiTheme="minorHAnsi"/>
          <w:color w:val="000000"/>
          <w:kern w:val="1"/>
          <w:lang w:eastAsia="hi-IN" w:bidi="hi-IN"/>
        </w:rPr>
        <w:t xml:space="preserve"> alus</w:t>
      </w:r>
      <w:r w:rsidR="004832C8" w:rsidRPr="004832C8">
        <w:rPr>
          <w:rFonts w:asciiTheme="minorHAnsi" w:eastAsia="SimSun" w:hAnsiTheme="minorHAnsi"/>
          <w:color w:val="000000"/>
          <w:kern w:val="1"/>
          <w:lang w:eastAsia="hi-IN" w:bidi="hi-IN"/>
        </w:rPr>
        <w:t>dokumentide koosseisus.</w:t>
      </w:r>
    </w:p>
    <w:p w14:paraId="0427002A" w14:textId="77777777" w:rsidR="002C0DC1" w:rsidRDefault="002C0DC1" w:rsidP="002C0DC1">
      <w:pPr>
        <w:jc w:val="both"/>
        <w:rPr>
          <w:rFonts w:asciiTheme="minorHAnsi" w:hAnsiTheme="minorHAnsi" w:cstheme="minorHAnsi"/>
          <w:b/>
          <w:bCs/>
        </w:rPr>
      </w:pPr>
    </w:p>
    <w:p w14:paraId="673DFAFC" w14:textId="38C2E117" w:rsidR="004832C8" w:rsidRPr="004832C8" w:rsidRDefault="000B300F" w:rsidP="004832C8">
      <w:pPr>
        <w:ind w:left="426" w:hanging="426"/>
        <w:jc w:val="both"/>
        <w:rPr>
          <w:rFonts w:asciiTheme="minorHAnsi" w:hAnsiTheme="minorHAnsi"/>
          <w:b/>
          <w:bCs/>
        </w:rPr>
      </w:pPr>
      <w:r>
        <w:rPr>
          <w:rFonts w:asciiTheme="minorHAnsi" w:hAnsiTheme="minorHAnsi"/>
          <w:b/>
          <w:bCs/>
        </w:rPr>
        <w:t>7</w:t>
      </w:r>
      <w:r w:rsidR="004832C8" w:rsidRPr="004832C8">
        <w:rPr>
          <w:rFonts w:asciiTheme="minorHAnsi" w:hAnsiTheme="minorHAnsi"/>
          <w:b/>
          <w:bCs/>
        </w:rPr>
        <w:t>.</w:t>
      </w:r>
      <w:r w:rsidR="004832C8" w:rsidRPr="004832C8">
        <w:rPr>
          <w:rFonts w:asciiTheme="minorHAnsi" w:hAnsiTheme="minorHAnsi"/>
          <w:b/>
          <w:bCs/>
        </w:rPr>
        <w:tab/>
        <w:t xml:space="preserve">Nõuded Pakkuja tehnilisele ja kutsealasele </w:t>
      </w:r>
      <w:r w:rsidR="00A96A8A">
        <w:rPr>
          <w:rFonts w:asciiTheme="minorHAnsi" w:hAnsiTheme="minorHAnsi"/>
          <w:b/>
          <w:bCs/>
        </w:rPr>
        <w:t>pädevusele</w:t>
      </w:r>
      <w:r w:rsidR="004832C8" w:rsidRPr="004832C8">
        <w:rPr>
          <w:rFonts w:asciiTheme="minorHAnsi" w:hAnsiTheme="minorHAnsi"/>
          <w:b/>
          <w:bCs/>
        </w:rPr>
        <w:t>.</w:t>
      </w:r>
    </w:p>
    <w:p w14:paraId="4FD28A6F" w14:textId="7AF3D8B3" w:rsidR="004832C8" w:rsidRPr="004832C8" w:rsidRDefault="000B300F" w:rsidP="004832C8">
      <w:pPr>
        <w:ind w:left="1134" w:hanging="708"/>
        <w:jc w:val="both"/>
        <w:rPr>
          <w:rFonts w:asciiTheme="minorHAnsi" w:hAnsiTheme="minorHAnsi"/>
          <w:color w:val="000000"/>
        </w:rPr>
      </w:pPr>
      <w:r>
        <w:rPr>
          <w:rFonts w:asciiTheme="minorHAnsi" w:hAnsiTheme="minorHAnsi"/>
          <w:color w:val="000000"/>
        </w:rPr>
        <w:t>7</w:t>
      </w:r>
      <w:r w:rsidR="004832C8" w:rsidRPr="004832C8">
        <w:rPr>
          <w:rFonts w:asciiTheme="minorHAnsi" w:hAnsiTheme="minorHAnsi"/>
          <w:color w:val="000000"/>
        </w:rPr>
        <w:t>.1.</w:t>
      </w:r>
      <w:r w:rsidR="004832C8" w:rsidRPr="004832C8">
        <w:rPr>
          <w:rFonts w:asciiTheme="minorHAnsi" w:hAnsiTheme="minorHAnsi"/>
          <w:color w:val="000000"/>
        </w:rPr>
        <w:tab/>
        <w:t xml:space="preserve">Nõuded Pakkuja tehnilisele ja kutsealasele pädevusele ja selle kontrollimiseks nõutavad vormid ja dokumendid on esitatud </w:t>
      </w:r>
      <w:r w:rsidR="00832E9F">
        <w:rPr>
          <w:rFonts w:asciiTheme="minorHAnsi" w:eastAsia="SimSun" w:hAnsiTheme="minorHAnsi"/>
          <w:color w:val="000000"/>
          <w:kern w:val="1"/>
          <w:lang w:eastAsia="hi-IN" w:bidi="hi-IN"/>
        </w:rPr>
        <w:t>Riigihangete Registris</w:t>
      </w:r>
      <w:r w:rsidR="00832E9F" w:rsidRPr="004832C8">
        <w:rPr>
          <w:rFonts w:asciiTheme="minorHAnsi" w:eastAsia="SimSun" w:hAnsiTheme="minorHAnsi"/>
          <w:color w:val="000000"/>
          <w:kern w:val="1"/>
          <w:lang w:eastAsia="hi-IN" w:bidi="hi-IN"/>
        </w:rPr>
        <w:t xml:space="preserve"> </w:t>
      </w:r>
      <w:r w:rsidR="004832C8" w:rsidRPr="004832C8">
        <w:rPr>
          <w:rFonts w:asciiTheme="minorHAnsi" w:hAnsiTheme="minorHAnsi"/>
          <w:color w:val="000000"/>
        </w:rPr>
        <w:t>hanke</w:t>
      </w:r>
      <w:r w:rsidR="005656B9">
        <w:rPr>
          <w:rFonts w:asciiTheme="minorHAnsi" w:hAnsiTheme="minorHAnsi"/>
          <w:color w:val="000000"/>
        </w:rPr>
        <w:t xml:space="preserve"> alu</w:t>
      </w:r>
      <w:r w:rsidR="00F616A1">
        <w:rPr>
          <w:rFonts w:asciiTheme="minorHAnsi" w:hAnsiTheme="minorHAnsi"/>
          <w:color w:val="000000"/>
        </w:rPr>
        <w:t>s</w:t>
      </w:r>
      <w:r w:rsidR="004832C8" w:rsidRPr="004832C8">
        <w:rPr>
          <w:rFonts w:asciiTheme="minorHAnsi" w:hAnsiTheme="minorHAnsi"/>
          <w:color w:val="000000"/>
        </w:rPr>
        <w:t>dokumentide koosseisus.</w:t>
      </w:r>
    </w:p>
    <w:p w14:paraId="5B15ABF3" w14:textId="77777777" w:rsidR="004832C8" w:rsidRPr="00EE071B" w:rsidRDefault="004832C8" w:rsidP="002C0DC1">
      <w:pPr>
        <w:jc w:val="both"/>
        <w:rPr>
          <w:rFonts w:asciiTheme="minorHAnsi" w:hAnsiTheme="minorHAnsi" w:cstheme="minorHAnsi"/>
          <w:b/>
          <w:bCs/>
        </w:rPr>
      </w:pPr>
    </w:p>
    <w:p w14:paraId="69726B22" w14:textId="6E9ADF95" w:rsidR="00FB0A50" w:rsidRPr="00FB0A50" w:rsidRDefault="000B300F" w:rsidP="00FB0A50">
      <w:pPr>
        <w:widowControl w:val="0"/>
        <w:suppressAutoHyphens/>
        <w:ind w:left="426" w:hanging="426"/>
        <w:jc w:val="both"/>
        <w:rPr>
          <w:rFonts w:asciiTheme="minorHAnsi" w:eastAsia="SimSun" w:hAnsiTheme="minorHAnsi"/>
          <w:b/>
          <w:bCs/>
          <w:kern w:val="1"/>
          <w:lang w:eastAsia="hi-IN" w:bidi="hi-IN"/>
        </w:rPr>
      </w:pPr>
      <w:r>
        <w:rPr>
          <w:rFonts w:asciiTheme="minorHAnsi" w:eastAsia="SimSun" w:hAnsiTheme="minorHAnsi"/>
          <w:b/>
          <w:bCs/>
          <w:kern w:val="1"/>
          <w:lang w:eastAsia="hi-IN" w:bidi="hi-IN"/>
        </w:rPr>
        <w:t>8</w:t>
      </w:r>
      <w:r w:rsidR="00FB0A50" w:rsidRPr="00FB0A50">
        <w:rPr>
          <w:rFonts w:asciiTheme="minorHAnsi" w:eastAsia="SimSun" w:hAnsiTheme="minorHAnsi"/>
          <w:b/>
          <w:bCs/>
          <w:kern w:val="1"/>
          <w:lang w:eastAsia="hi-IN" w:bidi="hi-IN"/>
        </w:rPr>
        <w:t>.</w:t>
      </w:r>
      <w:r w:rsidR="00FB0A50" w:rsidRPr="00FB0A50">
        <w:rPr>
          <w:rFonts w:asciiTheme="minorHAnsi" w:eastAsia="SimSun" w:hAnsiTheme="minorHAnsi"/>
          <w:b/>
          <w:bCs/>
          <w:kern w:val="1"/>
          <w:lang w:eastAsia="hi-IN" w:bidi="hi-IN"/>
        </w:rPr>
        <w:tab/>
        <w:t>Pakkuja hankemenetlusest kõrvaldamise aluste- ja pakkuja kvalifikatsiooni kontrollimiseks nõutavate vormide ja dokumentide esitamine. Pakkujate kvalifitseerimine.</w:t>
      </w:r>
    </w:p>
    <w:p w14:paraId="6584D9BB" w14:textId="43FC7120" w:rsidR="00FB0A50" w:rsidRPr="00FB0A50" w:rsidRDefault="000B300F"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8</w:t>
      </w:r>
      <w:r w:rsidR="00FB0A50" w:rsidRPr="00FB0A50">
        <w:rPr>
          <w:rFonts w:asciiTheme="minorHAnsi" w:eastAsia="SimSun" w:hAnsiTheme="minorHAnsi"/>
          <w:color w:val="000000"/>
          <w:kern w:val="1"/>
          <w:lang w:eastAsia="hi-IN" w:bidi="hi-IN"/>
        </w:rPr>
        <w:t>.1.</w:t>
      </w:r>
      <w:r w:rsidR="00FB0A50" w:rsidRPr="00FB0A50">
        <w:rPr>
          <w:rFonts w:asciiTheme="minorHAnsi" w:eastAsia="SimSun" w:hAnsiTheme="minorHAnsi"/>
          <w:color w:val="000000"/>
          <w:kern w:val="1"/>
          <w:lang w:eastAsia="hi-IN" w:bidi="hi-IN"/>
        </w:rPr>
        <w:tab/>
      </w:r>
      <w:r w:rsidR="00FB0A50" w:rsidRPr="00FB0A50">
        <w:rPr>
          <w:rFonts w:asciiTheme="minorHAnsi" w:eastAsia="SimSun" w:hAnsiTheme="minorHAnsi" w:cs="Mangal"/>
          <w:kern w:val="1"/>
          <w:lang w:eastAsia="hi-IN" w:bidi="hi-IN"/>
        </w:rPr>
        <w:t>Pakkujad on kohustatud esitama hankepassi esialgse tõendina pakkuja suhtes kõrvaldamise aluste puudumise ja kvalifitseerimise tingimustele vastamise kohta. Muid kvalifitseerimise vorme koos pakkumusega esitama ei pea</w:t>
      </w:r>
      <w:r w:rsidR="00FB0A50" w:rsidRPr="00FB0A50">
        <w:rPr>
          <w:rFonts w:asciiTheme="minorHAnsi" w:eastAsia="SimSun" w:hAnsiTheme="minorHAnsi"/>
          <w:color w:val="000000"/>
          <w:kern w:val="1"/>
          <w:lang w:eastAsia="hi-IN" w:bidi="hi-IN"/>
        </w:rPr>
        <w:t>.</w:t>
      </w:r>
    </w:p>
    <w:p w14:paraId="34A1C7BB" w14:textId="20F49665" w:rsidR="00FB0A50" w:rsidRPr="00FB0A50" w:rsidRDefault="000B300F"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8</w:t>
      </w:r>
      <w:r w:rsidR="00FB0A50" w:rsidRPr="00FB0A50">
        <w:rPr>
          <w:rFonts w:asciiTheme="minorHAnsi" w:eastAsia="SimSun" w:hAnsiTheme="minorHAnsi"/>
          <w:color w:val="000000"/>
          <w:kern w:val="1"/>
          <w:lang w:eastAsia="hi-IN" w:bidi="hi-IN"/>
        </w:rPr>
        <w:t>.2.</w:t>
      </w:r>
      <w:r w:rsidR="00FB0A50" w:rsidRPr="00FB0A50">
        <w:rPr>
          <w:rFonts w:asciiTheme="minorHAnsi" w:eastAsia="SimSun" w:hAnsiTheme="minorHAnsi"/>
          <w:color w:val="000000"/>
          <w:kern w:val="1"/>
          <w:lang w:eastAsia="hi-IN" w:bidi="hi-IN"/>
        </w:rPr>
        <w:tab/>
        <w:t xml:space="preserve">Enne hankelepingu sõlmimist nõuab hankija edukalt pakkujalt kõikide asjakohaste </w:t>
      </w:r>
      <w:r w:rsidR="00FB0A50" w:rsidRPr="00FB0A50">
        <w:rPr>
          <w:rFonts w:asciiTheme="minorHAnsi" w:eastAsia="SimSun" w:hAnsiTheme="minorHAnsi"/>
          <w:color w:val="000000"/>
          <w:kern w:val="1"/>
          <w:lang w:eastAsia="hi-IN" w:bidi="hi-IN"/>
        </w:rPr>
        <w:lastRenderedPageBreak/>
        <w:t>hankepassis esitatud kinnitustele vastavate dokumentide esitamist, kui need dokumendid või vastavad andmed ei ole hankijale andmekogus olevate andmete põhjal tasuta kättesaadavad. Pärast eduka pakkuja suhtes kõrvaldamise aluste puudumise ja esitatud kvalifitseerimise tingimustele vastamise kontrollimist teeb hankija otsuse eduka pakkuja kõrvaldamise või kõrvaldamata jätmise ja kvalifitseerimise või kvalifitseerimata jätmise kohta.</w:t>
      </w:r>
    </w:p>
    <w:p w14:paraId="3D7820E2" w14:textId="5A6ED1B0" w:rsidR="00FB0A50" w:rsidRPr="00FB0A50" w:rsidRDefault="00217D52"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8</w:t>
      </w:r>
      <w:r w:rsidR="00FB0A50" w:rsidRPr="00FB0A50">
        <w:rPr>
          <w:rFonts w:asciiTheme="minorHAnsi" w:eastAsia="SimSun" w:hAnsiTheme="minorHAnsi"/>
          <w:color w:val="000000"/>
          <w:kern w:val="1"/>
          <w:lang w:eastAsia="hi-IN" w:bidi="hi-IN"/>
        </w:rPr>
        <w:t>.3.</w:t>
      </w:r>
      <w:r w:rsidR="00FB0A50" w:rsidRPr="00FB0A50">
        <w:rPr>
          <w:rFonts w:asciiTheme="minorHAnsi" w:eastAsia="SimSun" w:hAnsiTheme="minorHAnsi"/>
          <w:color w:val="000000"/>
          <w:kern w:val="1"/>
          <w:lang w:eastAsia="hi-IN" w:bidi="hi-IN"/>
        </w:rPr>
        <w:tab/>
        <w:t>Ühispakkumuse esitamise korral peavad hankepassi esitama kõik ühispakkujad</w:t>
      </w:r>
      <w:r w:rsidR="002305C9">
        <w:rPr>
          <w:rFonts w:asciiTheme="minorHAnsi" w:eastAsia="SimSun" w:hAnsiTheme="minorHAnsi"/>
          <w:color w:val="000000"/>
          <w:kern w:val="1"/>
          <w:lang w:eastAsia="hi-IN" w:bidi="hi-IN"/>
        </w:rPr>
        <w:t>.</w:t>
      </w:r>
    </w:p>
    <w:p w14:paraId="449250AC" w14:textId="0EB6095C" w:rsidR="00FB0A50" w:rsidRPr="00FB0A50" w:rsidRDefault="00217D52"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8</w:t>
      </w:r>
      <w:r w:rsidR="00FB0A50" w:rsidRPr="00FB0A50">
        <w:rPr>
          <w:rFonts w:asciiTheme="minorHAnsi" w:eastAsia="SimSun" w:hAnsiTheme="minorHAnsi"/>
          <w:color w:val="000000"/>
          <w:kern w:val="1"/>
          <w:lang w:eastAsia="hi-IN" w:bidi="hi-IN"/>
        </w:rPr>
        <w:t>.4.</w:t>
      </w:r>
      <w:r w:rsidR="00FB0A50" w:rsidRPr="00FB0A50">
        <w:rPr>
          <w:rFonts w:asciiTheme="minorHAnsi" w:eastAsia="SimSun" w:hAnsiTheme="minorHAnsi"/>
          <w:color w:val="000000"/>
          <w:kern w:val="1"/>
          <w:lang w:eastAsia="hi-IN" w:bidi="hi-IN"/>
        </w:rPr>
        <w:tab/>
        <w:t xml:space="preserve">Ühispakkumuse esitamise korral kvalifitseeritakse </w:t>
      </w:r>
      <w:proofErr w:type="spellStart"/>
      <w:r w:rsidR="00FB0A50" w:rsidRPr="00FB0A50">
        <w:rPr>
          <w:rFonts w:asciiTheme="minorHAnsi" w:eastAsia="SimSun" w:hAnsiTheme="minorHAnsi"/>
          <w:color w:val="000000"/>
          <w:kern w:val="1"/>
          <w:lang w:eastAsia="hi-IN" w:bidi="hi-IN"/>
        </w:rPr>
        <w:t>summeerimatute</w:t>
      </w:r>
      <w:proofErr w:type="spellEnd"/>
      <w:r w:rsidR="00FB0A50" w:rsidRPr="00FB0A50">
        <w:rPr>
          <w:rFonts w:asciiTheme="minorHAnsi" w:eastAsia="SimSun" w:hAnsiTheme="minorHAnsi"/>
          <w:color w:val="000000"/>
          <w:kern w:val="1"/>
          <w:lang w:eastAsia="hi-IN" w:bidi="hi-IN"/>
        </w:rPr>
        <w:t xml:space="preserve"> näitajate osas Pakkujad eraldi. Numbrilised näitajad summeeritakse, kusjuures summeerimisel saadav näitaja peab vastama Hanketeates esitatud tingimustele.</w:t>
      </w:r>
    </w:p>
    <w:p w14:paraId="3C2DB6C5" w14:textId="3BCB7119" w:rsidR="00FB0A50" w:rsidRPr="00FB0A50" w:rsidRDefault="00217D52"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8</w:t>
      </w:r>
      <w:r w:rsidR="00FB0A50" w:rsidRPr="00FB0A50">
        <w:rPr>
          <w:rFonts w:asciiTheme="minorHAnsi" w:eastAsia="SimSun" w:hAnsiTheme="minorHAnsi"/>
          <w:color w:val="000000"/>
          <w:kern w:val="1"/>
          <w:lang w:eastAsia="hi-IN" w:bidi="hi-IN"/>
        </w:rPr>
        <w:t>.5.</w:t>
      </w:r>
      <w:r w:rsidR="00FB0A50" w:rsidRPr="00FB0A50">
        <w:rPr>
          <w:rFonts w:asciiTheme="minorHAnsi" w:eastAsia="SimSun" w:hAnsiTheme="minorHAnsi"/>
          <w:color w:val="000000"/>
          <w:kern w:val="1"/>
          <w:lang w:eastAsia="hi-IN" w:bidi="hi-IN"/>
        </w:rPr>
        <w:tab/>
        <w:t>Kui pakkuja soovib kvalifikatsiooni osas toetuda alltöövõtja pädevusele</w:t>
      </w:r>
      <w:r w:rsidR="00215619">
        <w:rPr>
          <w:rFonts w:asciiTheme="minorHAnsi" w:eastAsia="SimSun" w:hAnsiTheme="minorHAnsi"/>
          <w:color w:val="000000"/>
          <w:kern w:val="1"/>
          <w:lang w:eastAsia="hi-IN" w:bidi="hi-IN"/>
        </w:rPr>
        <w:t>,</w:t>
      </w:r>
      <w:r w:rsidR="00FB0A50" w:rsidRPr="00FB0A50">
        <w:rPr>
          <w:rFonts w:asciiTheme="minorHAnsi" w:eastAsia="SimSun" w:hAnsiTheme="minorHAnsi"/>
          <w:color w:val="000000"/>
          <w:kern w:val="1"/>
          <w:lang w:eastAsia="hi-IN" w:bidi="hi-IN"/>
        </w:rPr>
        <w:t xml:space="preserve"> siis tuleb hankepass esitada ka selle alltöövõtja poolt.</w:t>
      </w:r>
    </w:p>
    <w:p w14:paraId="40C966B4" w14:textId="77777777" w:rsidR="002969F7" w:rsidRPr="00FB0A50" w:rsidRDefault="002969F7" w:rsidP="002C0DC1">
      <w:pPr>
        <w:jc w:val="both"/>
        <w:rPr>
          <w:rFonts w:asciiTheme="minorHAnsi" w:hAnsiTheme="minorHAnsi" w:cstheme="minorHAnsi"/>
          <w:bCs/>
        </w:rPr>
      </w:pPr>
    </w:p>
    <w:p w14:paraId="0975D7A4" w14:textId="0C43D529" w:rsidR="00FB0A50" w:rsidRPr="00FB0A50" w:rsidRDefault="00217D52" w:rsidP="00FB0A50">
      <w:pPr>
        <w:widowControl w:val="0"/>
        <w:suppressAutoHyphens/>
        <w:ind w:left="426" w:hanging="426"/>
        <w:jc w:val="both"/>
        <w:rPr>
          <w:rFonts w:asciiTheme="minorHAnsi" w:eastAsia="SimSun" w:hAnsiTheme="minorHAnsi"/>
          <w:b/>
          <w:bCs/>
          <w:kern w:val="1"/>
          <w:lang w:eastAsia="hi-IN" w:bidi="hi-IN"/>
        </w:rPr>
      </w:pPr>
      <w:r>
        <w:rPr>
          <w:rFonts w:asciiTheme="minorHAnsi" w:eastAsia="SimSun" w:hAnsiTheme="minorHAnsi"/>
          <w:b/>
          <w:bCs/>
          <w:kern w:val="1"/>
          <w:lang w:eastAsia="hi-IN" w:bidi="hi-IN"/>
        </w:rPr>
        <w:t>9</w:t>
      </w:r>
      <w:r w:rsidR="00FB0A50" w:rsidRPr="00FB0A50">
        <w:rPr>
          <w:rFonts w:asciiTheme="minorHAnsi" w:eastAsia="SimSun" w:hAnsiTheme="minorHAnsi"/>
          <w:b/>
          <w:bCs/>
          <w:kern w:val="1"/>
          <w:lang w:eastAsia="hi-IN" w:bidi="hi-IN"/>
        </w:rPr>
        <w:t>.</w:t>
      </w:r>
      <w:r w:rsidR="00FB0A50" w:rsidRPr="00FB0A50">
        <w:rPr>
          <w:rFonts w:asciiTheme="minorHAnsi" w:eastAsia="SimSun" w:hAnsiTheme="minorHAnsi"/>
          <w:b/>
          <w:bCs/>
          <w:kern w:val="1"/>
          <w:lang w:eastAsia="hi-IN" w:bidi="hi-IN"/>
        </w:rPr>
        <w:tab/>
        <w:t>Pakkumuse ettevalmistamine ja vormistamine</w:t>
      </w:r>
    </w:p>
    <w:p w14:paraId="08DE76AA" w14:textId="3AE2E5C9" w:rsidR="00FB0A50" w:rsidRPr="00FB0A50" w:rsidRDefault="00217D52"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9</w:t>
      </w:r>
      <w:r w:rsidR="00FB0A50" w:rsidRPr="00FB0A50">
        <w:rPr>
          <w:rFonts w:asciiTheme="minorHAnsi" w:eastAsia="SimSun" w:hAnsiTheme="minorHAnsi"/>
          <w:color w:val="000000"/>
          <w:kern w:val="1"/>
          <w:lang w:eastAsia="hi-IN" w:bidi="hi-IN"/>
        </w:rPr>
        <w:t>.1.</w:t>
      </w:r>
      <w:r w:rsidR="00FB0A50" w:rsidRPr="00FB0A50">
        <w:rPr>
          <w:rFonts w:asciiTheme="minorHAnsi" w:eastAsia="SimSun" w:hAnsiTheme="minorHAnsi"/>
          <w:color w:val="000000"/>
          <w:kern w:val="1"/>
          <w:lang w:eastAsia="hi-IN" w:bidi="hi-IN"/>
        </w:rPr>
        <w:tab/>
        <w:t>Pakkumuse esitamine tähendab pakkumuse esitanud isiku täielikku nõustumist kõigi hanke</w:t>
      </w:r>
      <w:r w:rsidR="00215619">
        <w:rPr>
          <w:rFonts w:asciiTheme="minorHAnsi" w:eastAsia="SimSun" w:hAnsiTheme="minorHAnsi"/>
          <w:color w:val="000000"/>
          <w:kern w:val="1"/>
          <w:lang w:eastAsia="hi-IN" w:bidi="hi-IN"/>
        </w:rPr>
        <w:t xml:space="preserve"> alus</w:t>
      </w:r>
      <w:r w:rsidR="00FB0A50" w:rsidRPr="00FB0A50">
        <w:rPr>
          <w:rFonts w:asciiTheme="minorHAnsi" w:eastAsia="SimSun" w:hAnsiTheme="minorHAnsi"/>
          <w:color w:val="000000"/>
          <w:kern w:val="1"/>
          <w:lang w:eastAsia="hi-IN" w:bidi="hi-IN"/>
        </w:rPr>
        <w:t xml:space="preserve">dokumentides esitatud tingimuste ja reeglitega ning Pakkuja tegutseb eesmärgiga teostada </w:t>
      </w:r>
      <w:r w:rsidR="00663534" w:rsidRPr="00663534">
        <w:rPr>
          <w:rFonts w:asciiTheme="minorHAnsi" w:hAnsiTheme="minorHAnsi" w:cstheme="minorHAnsi"/>
          <w:color w:val="000000" w:themeColor="text1"/>
        </w:rPr>
        <w:t xml:space="preserve">Kaitseliidu </w:t>
      </w:r>
      <w:r>
        <w:rPr>
          <w:rFonts w:asciiTheme="minorHAnsi" w:hAnsiTheme="minorHAnsi" w:cstheme="minorHAnsi"/>
          <w:color w:val="000000" w:themeColor="text1"/>
        </w:rPr>
        <w:t>PVC hallide projekteerimis-ehitustööd</w:t>
      </w:r>
      <w:r w:rsidR="00FB0A50" w:rsidRPr="00FB0A50">
        <w:rPr>
          <w:rFonts w:asciiTheme="minorHAnsi" w:hAnsiTheme="minorHAnsi" w:cstheme="minorHAnsi"/>
          <w:color w:val="000000" w:themeColor="text1"/>
        </w:rPr>
        <w:t xml:space="preserve"> </w:t>
      </w:r>
      <w:r w:rsidR="00FB0A50" w:rsidRPr="00FB0A50">
        <w:rPr>
          <w:rFonts w:asciiTheme="minorHAnsi" w:eastAsia="SimSun" w:hAnsiTheme="minorHAnsi"/>
          <w:color w:val="000000"/>
          <w:kern w:val="1"/>
          <w:lang w:eastAsia="hi-IN" w:bidi="hi-IN"/>
        </w:rPr>
        <w:t>parimal viisil, arvestades Hankija eesmärke ja huve, samuti kõiki võimalikke riske.</w:t>
      </w:r>
    </w:p>
    <w:p w14:paraId="597B0131" w14:textId="7415D6FF" w:rsidR="00FB0A50" w:rsidRPr="00FB0A50" w:rsidRDefault="00DC0A61"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9</w:t>
      </w:r>
      <w:r w:rsidR="00FB0A50" w:rsidRPr="00FB0A50">
        <w:rPr>
          <w:rFonts w:asciiTheme="minorHAnsi" w:eastAsia="SimSun" w:hAnsiTheme="minorHAnsi"/>
          <w:color w:val="000000"/>
          <w:kern w:val="1"/>
          <w:lang w:eastAsia="hi-IN" w:bidi="hi-IN"/>
        </w:rPr>
        <w:t>.2.</w:t>
      </w:r>
      <w:r w:rsidR="00FB0A50" w:rsidRPr="00FB0A50">
        <w:rPr>
          <w:rFonts w:asciiTheme="minorHAnsi" w:eastAsia="SimSun" w:hAnsiTheme="minorHAnsi"/>
          <w:color w:val="000000"/>
          <w:kern w:val="1"/>
          <w:lang w:eastAsia="hi-IN" w:bidi="hi-IN"/>
        </w:rPr>
        <w:tab/>
        <w:t>Pakkuja kannab kõik pakkumuse ettevalmistamisega ja esitamisega seotud kulud.</w:t>
      </w:r>
    </w:p>
    <w:p w14:paraId="5EE99FCC" w14:textId="602E2405" w:rsidR="00FB0A50" w:rsidRPr="00FB0A50" w:rsidRDefault="00DC0A61" w:rsidP="00FB0A50">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9</w:t>
      </w:r>
      <w:r w:rsidR="00FB0A50" w:rsidRPr="00FB0A50">
        <w:rPr>
          <w:rFonts w:asciiTheme="minorHAnsi" w:eastAsia="SimSun" w:hAnsiTheme="minorHAnsi"/>
          <w:color w:val="000000"/>
          <w:kern w:val="1"/>
          <w:lang w:eastAsia="hi-IN" w:bidi="hi-IN"/>
        </w:rPr>
        <w:t>.3.</w:t>
      </w:r>
      <w:r w:rsidR="00FB0A50" w:rsidRPr="00FB0A50">
        <w:rPr>
          <w:rFonts w:asciiTheme="minorHAnsi" w:eastAsia="SimSun" w:hAnsiTheme="minorHAnsi"/>
          <w:color w:val="000000"/>
          <w:kern w:val="1"/>
          <w:lang w:eastAsia="hi-IN" w:bidi="hi-IN"/>
        </w:rPr>
        <w:tab/>
        <w:t xml:space="preserve">Pakkumus peab hõlmama kõiki töid ja toiminguid, mis on vajalikud hankedokumentides ja selle lisades kirjeldatud </w:t>
      </w:r>
      <w:r>
        <w:rPr>
          <w:rFonts w:asciiTheme="minorHAnsi" w:eastAsia="SimSun" w:hAnsiTheme="minorHAnsi"/>
          <w:color w:val="000000"/>
          <w:kern w:val="1"/>
          <w:lang w:eastAsia="hi-IN" w:bidi="hi-IN"/>
        </w:rPr>
        <w:t>projekteerimis-</w:t>
      </w:r>
      <w:r w:rsidR="00FB0A50" w:rsidRPr="00FB0A50">
        <w:rPr>
          <w:rFonts w:asciiTheme="minorHAnsi" w:eastAsia="SimSun" w:hAnsiTheme="minorHAnsi"/>
          <w:color w:val="000000"/>
          <w:kern w:val="1"/>
          <w:lang w:eastAsia="hi-IN" w:bidi="hi-IN"/>
        </w:rPr>
        <w:t xml:space="preserve">ehitustööde nõuetekohaseks teostamiseks, </w:t>
      </w:r>
      <w:r w:rsidR="00CF3BA5">
        <w:rPr>
          <w:rFonts w:asciiTheme="minorHAnsi" w:eastAsia="SimSun" w:hAnsiTheme="minorHAnsi"/>
          <w:color w:val="000000"/>
          <w:kern w:val="1"/>
          <w:lang w:eastAsia="hi-IN" w:bidi="hi-IN"/>
        </w:rPr>
        <w:t>dokumenteeri</w:t>
      </w:r>
      <w:r w:rsidR="00FB0A50" w:rsidRPr="00FB0A50">
        <w:rPr>
          <w:rFonts w:asciiTheme="minorHAnsi" w:eastAsia="SimSun" w:hAnsiTheme="minorHAnsi"/>
          <w:color w:val="000000"/>
          <w:kern w:val="1"/>
          <w:lang w:eastAsia="hi-IN" w:bidi="hi-IN"/>
        </w:rPr>
        <w:t>miseks ja ehitiste eesmärgipäraseks ekspluateerimiseks.</w:t>
      </w:r>
    </w:p>
    <w:p w14:paraId="43A43DA2" w14:textId="1F085012" w:rsidR="00FB0A50" w:rsidRPr="00FB0A50" w:rsidRDefault="00FB0A50" w:rsidP="00FB0A50">
      <w:pPr>
        <w:widowControl w:val="0"/>
        <w:suppressAutoHyphens/>
        <w:ind w:left="1134" w:hanging="708"/>
        <w:jc w:val="both"/>
        <w:rPr>
          <w:rFonts w:asciiTheme="minorHAnsi" w:eastAsia="SimSun" w:hAnsiTheme="minorHAnsi"/>
          <w:color w:val="000000"/>
          <w:kern w:val="1"/>
          <w:lang w:eastAsia="hi-IN" w:bidi="hi-IN"/>
        </w:rPr>
      </w:pPr>
      <w:r w:rsidRPr="00FB0A50">
        <w:rPr>
          <w:rFonts w:asciiTheme="minorHAnsi" w:eastAsia="SimSun" w:hAnsiTheme="minorHAnsi"/>
          <w:color w:val="000000"/>
          <w:kern w:val="1"/>
          <w:lang w:eastAsia="hi-IN" w:bidi="hi-IN"/>
        </w:rPr>
        <w:t>8.4.</w:t>
      </w:r>
      <w:r w:rsidRPr="00FB0A50">
        <w:rPr>
          <w:rFonts w:asciiTheme="minorHAnsi" w:eastAsia="SimSun" w:hAnsiTheme="minorHAnsi"/>
          <w:color w:val="000000"/>
          <w:kern w:val="1"/>
          <w:lang w:eastAsia="hi-IN" w:bidi="hi-IN"/>
        </w:rPr>
        <w:tab/>
        <w:t>Pakkumus peab vormistuslikult vastama kõigile hanke</w:t>
      </w:r>
      <w:r w:rsidR="000465E3">
        <w:rPr>
          <w:rFonts w:asciiTheme="minorHAnsi" w:eastAsia="SimSun" w:hAnsiTheme="minorHAnsi"/>
          <w:color w:val="000000"/>
          <w:kern w:val="1"/>
          <w:lang w:eastAsia="hi-IN" w:bidi="hi-IN"/>
        </w:rPr>
        <w:t xml:space="preserve"> alus</w:t>
      </w:r>
      <w:r w:rsidRPr="00FB0A50">
        <w:rPr>
          <w:rFonts w:asciiTheme="minorHAnsi" w:eastAsia="SimSun" w:hAnsiTheme="minorHAnsi"/>
          <w:color w:val="000000"/>
          <w:kern w:val="1"/>
          <w:lang w:eastAsia="hi-IN" w:bidi="hi-IN"/>
        </w:rPr>
        <w:t>dokumentides esitatud nõuetele ja tingimustele. Pakkumusele ei saa lisada omapoolseid tingimusi.</w:t>
      </w:r>
    </w:p>
    <w:p w14:paraId="0EDD589B" w14:textId="77777777" w:rsidR="00851129" w:rsidRDefault="00851129" w:rsidP="002969F7">
      <w:pPr>
        <w:pStyle w:val="Loendilik"/>
        <w:ind w:hanging="567"/>
        <w:rPr>
          <w:rFonts w:asciiTheme="minorHAnsi" w:hAnsiTheme="minorHAnsi" w:cstheme="minorHAnsi"/>
        </w:rPr>
      </w:pPr>
    </w:p>
    <w:p w14:paraId="5C9CE33C" w14:textId="54B14685" w:rsidR="006417F8" w:rsidRPr="006417F8" w:rsidRDefault="00202FB1" w:rsidP="006417F8">
      <w:pPr>
        <w:ind w:left="426" w:hanging="426"/>
        <w:jc w:val="both"/>
        <w:rPr>
          <w:rFonts w:asciiTheme="minorHAnsi" w:hAnsiTheme="minorHAnsi"/>
          <w:b/>
          <w:bCs/>
        </w:rPr>
      </w:pPr>
      <w:r>
        <w:rPr>
          <w:rFonts w:asciiTheme="minorHAnsi" w:hAnsiTheme="minorHAnsi"/>
          <w:b/>
          <w:bCs/>
        </w:rPr>
        <w:t>10</w:t>
      </w:r>
      <w:r w:rsidR="006417F8" w:rsidRPr="006417F8">
        <w:rPr>
          <w:rFonts w:asciiTheme="minorHAnsi" w:hAnsiTheme="minorHAnsi"/>
          <w:b/>
          <w:bCs/>
        </w:rPr>
        <w:t>.</w:t>
      </w:r>
      <w:r w:rsidR="006417F8" w:rsidRPr="006417F8">
        <w:rPr>
          <w:rFonts w:asciiTheme="minorHAnsi" w:hAnsiTheme="minorHAnsi"/>
          <w:b/>
          <w:bCs/>
        </w:rPr>
        <w:tab/>
        <w:t>Hankemenetlusel osalemine</w:t>
      </w:r>
    </w:p>
    <w:p w14:paraId="1B474C69" w14:textId="21B40B01" w:rsidR="006417F8" w:rsidRPr="006417F8" w:rsidRDefault="006417F8" w:rsidP="00832E9F">
      <w:pPr>
        <w:ind w:left="1134" w:hanging="708"/>
        <w:jc w:val="both"/>
        <w:rPr>
          <w:rFonts w:asciiTheme="minorHAnsi" w:hAnsiTheme="minorHAnsi"/>
          <w:color w:val="000000"/>
        </w:rPr>
      </w:pPr>
      <w:r w:rsidRPr="006417F8">
        <w:rPr>
          <w:rFonts w:asciiTheme="minorHAnsi" w:hAnsiTheme="minorHAnsi"/>
          <w:color w:val="000000"/>
        </w:rPr>
        <w:t>9.1.</w:t>
      </w:r>
      <w:r w:rsidRPr="006417F8">
        <w:rPr>
          <w:rFonts w:asciiTheme="minorHAnsi" w:hAnsiTheme="minorHAnsi"/>
          <w:color w:val="000000"/>
        </w:rPr>
        <w:tab/>
        <w:t>Hankemenetlusel võivad osaleda Euroopa Liidu liikmesriigi, muu Euroopa Majanduspiirkonna lepinguriigi või Maailma Kaubandusorganisatsiooni riigihankelepinguga (</w:t>
      </w:r>
      <w:proofErr w:type="spellStart"/>
      <w:r w:rsidRPr="006417F8">
        <w:rPr>
          <w:rFonts w:asciiTheme="minorHAnsi" w:hAnsiTheme="minorHAnsi"/>
          <w:color w:val="000000"/>
        </w:rPr>
        <w:t>Government</w:t>
      </w:r>
      <w:proofErr w:type="spellEnd"/>
      <w:r w:rsidRPr="006417F8">
        <w:rPr>
          <w:rFonts w:asciiTheme="minorHAnsi" w:hAnsiTheme="minorHAnsi"/>
          <w:color w:val="000000"/>
        </w:rPr>
        <w:t xml:space="preserve"> Procurement </w:t>
      </w:r>
      <w:proofErr w:type="spellStart"/>
      <w:r w:rsidRPr="006417F8">
        <w:rPr>
          <w:rFonts w:asciiTheme="minorHAnsi" w:hAnsiTheme="minorHAnsi"/>
          <w:color w:val="000000"/>
        </w:rPr>
        <w:t>Agreement</w:t>
      </w:r>
      <w:proofErr w:type="spellEnd"/>
      <w:r w:rsidRPr="006417F8">
        <w:rPr>
          <w:rFonts w:asciiTheme="minorHAnsi" w:hAnsiTheme="minorHAnsi"/>
          <w:color w:val="000000"/>
        </w:rPr>
        <w:t xml:space="preserve"> – GPA) ühinenud riigi füüsilised või juriidilised isikud. Ühispakkujad peavad endi hulgast määrama ühispakkujate volitatud esindaja, kes esindab ühispakkujaid hankemenetluses ning pakkumuse edukaks tunnistamisel ka hankelepingu täitmisel.</w:t>
      </w:r>
    </w:p>
    <w:p w14:paraId="71232C3F" w14:textId="77777777" w:rsidR="006417F8" w:rsidRPr="00EE071B" w:rsidRDefault="006417F8" w:rsidP="002969F7">
      <w:pPr>
        <w:pStyle w:val="Loendilik"/>
        <w:ind w:hanging="567"/>
        <w:rPr>
          <w:rFonts w:asciiTheme="minorHAnsi" w:hAnsiTheme="minorHAnsi" w:cstheme="minorHAnsi"/>
        </w:rPr>
      </w:pPr>
    </w:p>
    <w:p w14:paraId="6D656944" w14:textId="77777777" w:rsidR="00AD54EF" w:rsidRPr="00F47A33" w:rsidRDefault="00F47A33" w:rsidP="00F47A33">
      <w:pPr>
        <w:ind w:left="426" w:hanging="426"/>
        <w:jc w:val="both"/>
        <w:rPr>
          <w:rFonts w:asciiTheme="minorHAnsi" w:hAnsiTheme="minorHAnsi"/>
          <w:b/>
          <w:bCs/>
        </w:rPr>
      </w:pPr>
      <w:r>
        <w:rPr>
          <w:rFonts w:asciiTheme="minorHAnsi" w:hAnsiTheme="minorHAnsi"/>
          <w:b/>
          <w:bCs/>
        </w:rPr>
        <w:t>10</w:t>
      </w:r>
      <w:r w:rsidR="00DB2675" w:rsidRPr="00F47A33">
        <w:rPr>
          <w:rFonts w:asciiTheme="minorHAnsi" w:hAnsiTheme="minorHAnsi"/>
          <w:b/>
          <w:bCs/>
        </w:rPr>
        <w:t>.</w:t>
      </w:r>
      <w:r>
        <w:rPr>
          <w:rFonts w:asciiTheme="minorHAnsi" w:hAnsiTheme="minorHAnsi"/>
          <w:b/>
          <w:bCs/>
        </w:rPr>
        <w:tab/>
      </w:r>
      <w:r w:rsidR="00AD54EF" w:rsidRPr="00F47A33">
        <w:rPr>
          <w:rFonts w:asciiTheme="minorHAnsi" w:hAnsiTheme="minorHAnsi"/>
          <w:b/>
          <w:bCs/>
        </w:rPr>
        <w:t>Tehniline kirjeldus</w:t>
      </w:r>
    </w:p>
    <w:p w14:paraId="6684439F" w14:textId="157205ED" w:rsidR="00AD54EF" w:rsidRPr="00F47A33" w:rsidRDefault="00F47A33" w:rsidP="00F47A33">
      <w:pPr>
        <w:ind w:left="1134" w:hanging="708"/>
        <w:jc w:val="both"/>
        <w:rPr>
          <w:rFonts w:asciiTheme="minorHAnsi" w:hAnsiTheme="minorHAnsi"/>
          <w:color w:val="000000"/>
        </w:rPr>
      </w:pPr>
      <w:r>
        <w:rPr>
          <w:rFonts w:asciiTheme="minorHAnsi" w:hAnsiTheme="minorHAnsi"/>
          <w:color w:val="000000"/>
        </w:rPr>
        <w:t>10.1</w:t>
      </w:r>
      <w:r>
        <w:rPr>
          <w:rFonts w:asciiTheme="minorHAnsi" w:hAnsiTheme="minorHAnsi"/>
          <w:color w:val="000000"/>
        </w:rPr>
        <w:tab/>
      </w:r>
      <w:r w:rsidR="00AD54EF" w:rsidRPr="00F47A33">
        <w:rPr>
          <w:rFonts w:asciiTheme="minorHAnsi" w:hAnsiTheme="minorHAnsi"/>
          <w:color w:val="000000"/>
        </w:rPr>
        <w:t>Riigiha</w:t>
      </w:r>
      <w:r w:rsidR="0005319B" w:rsidRPr="00F47A33">
        <w:rPr>
          <w:rFonts w:asciiTheme="minorHAnsi" w:hAnsiTheme="minorHAnsi"/>
          <w:color w:val="000000"/>
        </w:rPr>
        <w:t>nke tehniline kirjeldus on esitatud</w:t>
      </w:r>
      <w:r w:rsidR="007A0E0B" w:rsidRPr="00F47A33">
        <w:rPr>
          <w:rFonts w:asciiTheme="minorHAnsi" w:hAnsiTheme="minorHAnsi"/>
          <w:color w:val="000000"/>
        </w:rPr>
        <w:t xml:space="preserve"> H</w:t>
      </w:r>
      <w:r w:rsidR="00AD54EF" w:rsidRPr="00F47A33">
        <w:rPr>
          <w:rFonts w:asciiTheme="minorHAnsi" w:hAnsiTheme="minorHAnsi"/>
          <w:color w:val="000000"/>
        </w:rPr>
        <w:t>anke</w:t>
      </w:r>
      <w:r w:rsidR="009229B3">
        <w:rPr>
          <w:rFonts w:asciiTheme="minorHAnsi" w:hAnsiTheme="minorHAnsi"/>
          <w:color w:val="000000"/>
        </w:rPr>
        <w:t xml:space="preserve"> alus</w:t>
      </w:r>
      <w:r w:rsidR="00AD54EF" w:rsidRPr="00F47A33">
        <w:rPr>
          <w:rFonts w:asciiTheme="minorHAnsi" w:hAnsiTheme="minorHAnsi"/>
          <w:color w:val="000000"/>
        </w:rPr>
        <w:t>dokumentide Lisas I.</w:t>
      </w:r>
    </w:p>
    <w:p w14:paraId="7B231695" w14:textId="77777777" w:rsidR="001E716D" w:rsidRPr="00EE071B" w:rsidRDefault="001E716D">
      <w:pPr>
        <w:jc w:val="both"/>
        <w:rPr>
          <w:rFonts w:asciiTheme="minorHAnsi" w:hAnsiTheme="minorHAnsi" w:cstheme="minorHAnsi"/>
          <w:color w:val="000000" w:themeColor="text1"/>
        </w:rPr>
      </w:pPr>
    </w:p>
    <w:p w14:paraId="0C263A95" w14:textId="77777777" w:rsidR="00AD54EF" w:rsidRPr="00F47A33" w:rsidRDefault="00F47A33" w:rsidP="00F47A33">
      <w:pPr>
        <w:ind w:left="426" w:hanging="426"/>
        <w:jc w:val="both"/>
        <w:rPr>
          <w:rFonts w:asciiTheme="minorHAnsi" w:hAnsiTheme="minorHAnsi"/>
          <w:b/>
          <w:bCs/>
        </w:rPr>
      </w:pPr>
      <w:r>
        <w:rPr>
          <w:rFonts w:asciiTheme="minorHAnsi" w:hAnsiTheme="minorHAnsi"/>
          <w:b/>
          <w:bCs/>
        </w:rPr>
        <w:t>11.</w:t>
      </w:r>
      <w:r>
        <w:rPr>
          <w:rFonts w:asciiTheme="minorHAnsi" w:hAnsiTheme="minorHAnsi"/>
          <w:b/>
          <w:bCs/>
        </w:rPr>
        <w:tab/>
      </w:r>
      <w:r w:rsidR="00AD54EF" w:rsidRPr="00F47A33">
        <w:rPr>
          <w:rFonts w:asciiTheme="minorHAnsi" w:hAnsiTheme="minorHAnsi"/>
          <w:b/>
          <w:bCs/>
        </w:rPr>
        <w:t>Hankelepingu tingimused, maksetingimused</w:t>
      </w:r>
    </w:p>
    <w:p w14:paraId="31A221B3" w14:textId="198B6A5B" w:rsidR="00F47A33" w:rsidRPr="00F47A33" w:rsidRDefault="00F47A33" w:rsidP="00F47A33">
      <w:pPr>
        <w:widowControl w:val="0"/>
        <w:suppressAutoHyphens/>
        <w:ind w:left="1134" w:hanging="708"/>
        <w:jc w:val="both"/>
        <w:rPr>
          <w:rFonts w:asciiTheme="minorHAnsi" w:eastAsia="SimSun" w:hAnsiTheme="minorHAnsi"/>
          <w:color w:val="000000"/>
          <w:kern w:val="1"/>
          <w:lang w:eastAsia="hi-IN" w:bidi="hi-IN"/>
        </w:rPr>
      </w:pPr>
      <w:r w:rsidRPr="00F47A33">
        <w:rPr>
          <w:rFonts w:asciiTheme="minorHAnsi" w:eastAsia="SimSun" w:hAnsiTheme="minorHAnsi"/>
          <w:color w:val="000000"/>
          <w:kern w:val="1"/>
          <w:lang w:eastAsia="hi-IN" w:bidi="hi-IN"/>
        </w:rPr>
        <w:t>11.1.</w:t>
      </w:r>
      <w:r w:rsidRPr="00F47A33">
        <w:rPr>
          <w:rFonts w:asciiTheme="minorHAnsi" w:eastAsia="SimSun" w:hAnsiTheme="minorHAnsi"/>
          <w:color w:val="000000"/>
          <w:kern w:val="1"/>
          <w:lang w:eastAsia="hi-IN" w:bidi="hi-IN"/>
        </w:rPr>
        <w:tab/>
        <w:t xml:space="preserve">Eduka pakkumuse esitanud Pakkujaga sõlmitava Hankelepingu tingimused, tööde teostamise tingimused ja </w:t>
      </w:r>
      <w:r w:rsidR="00D31AFE">
        <w:rPr>
          <w:rFonts w:asciiTheme="minorHAnsi" w:eastAsia="SimSun" w:hAnsiTheme="minorHAnsi"/>
          <w:color w:val="000000"/>
          <w:kern w:val="1"/>
          <w:lang w:eastAsia="hi-IN" w:bidi="hi-IN"/>
        </w:rPr>
        <w:t>Tööde teostamise tähtaeg</w:t>
      </w:r>
      <w:r w:rsidRPr="00F47A33">
        <w:rPr>
          <w:rFonts w:asciiTheme="minorHAnsi" w:eastAsia="SimSun" w:hAnsiTheme="minorHAnsi"/>
          <w:color w:val="000000"/>
          <w:kern w:val="1"/>
          <w:lang w:eastAsia="hi-IN" w:bidi="hi-IN"/>
        </w:rPr>
        <w:t>, millistega tuleb Pakkujal arvestada pakkumuse koostamisel, on antud hanke</w:t>
      </w:r>
      <w:r w:rsidR="00371EFA">
        <w:rPr>
          <w:rFonts w:asciiTheme="minorHAnsi" w:eastAsia="SimSun" w:hAnsiTheme="minorHAnsi"/>
          <w:color w:val="000000"/>
          <w:kern w:val="1"/>
          <w:lang w:eastAsia="hi-IN" w:bidi="hi-IN"/>
        </w:rPr>
        <w:t xml:space="preserve"> </w:t>
      </w:r>
      <w:r w:rsidR="00F8072A">
        <w:rPr>
          <w:rFonts w:asciiTheme="minorHAnsi" w:eastAsia="SimSun" w:hAnsiTheme="minorHAnsi"/>
          <w:color w:val="000000"/>
          <w:kern w:val="1"/>
          <w:lang w:eastAsia="hi-IN" w:bidi="hi-IN"/>
        </w:rPr>
        <w:t xml:space="preserve">vastava osa </w:t>
      </w:r>
      <w:r w:rsidR="00371EFA">
        <w:rPr>
          <w:rFonts w:asciiTheme="minorHAnsi" w:eastAsia="SimSun" w:hAnsiTheme="minorHAnsi"/>
          <w:color w:val="000000"/>
          <w:kern w:val="1"/>
          <w:lang w:eastAsia="hi-IN" w:bidi="hi-IN"/>
        </w:rPr>
        <w:t>alus</w:t>
      </w:r>
      <w:r w:rsidRPr="00F47A33">
        <w:rPr>
          <w:rFonts w:asciiTheme="minorHAnsi" w:eastAsia="SimSun" w:hAnsiTheme="minorHAnsi"/>
          <w:color w:val="000000"/>
          <w:kern w:val="1"/>
          <w:lang w:eastAsia="hi-IN" w:bidi="hi-IN"/>
        </w:rPr>
        <w:t xml:space="preserve">dokumentide Lisas II (Hankelepingu projekt) </w:t>
      </w:r>
    </w:p>
    <w:p w14:paraId="33F39304" w14:textId="43F0ABCB" w:rsidR="00F47A33" w:rsidRPr="00F47A33" w:rsidRDefault="00F47A33" w:rsidP="00F47A33">
      <w:pPr>
        <w:widowControl w:val="0"/>
        <w:suppressAutoHyphens/>
        <w:ind w:left="1134" w:hanging="708"/>
        <w:jc w:val="both"/>
        <w:rPr>
          <w:rFonts w:asciiTheme="minorHAnsi" w:eastAsia="SimSun" w:hAnsiTheme="minorHAnsi"/>
          <w:color w:val="000000"/>
          <w:kern w:val="1"/>
          <w:lang w:eastAsia="hi-IN" w:bidi="hi-IN"/>
        </w:rPr>
      </w:pPr>
      <w:r w:rsidRPr="00F47A33">
        <w:rPr>
          <w:rFonts w:asciiTheme="minorHAnsi" w:eastAsia="SimSun" w:hAnsiTheme="minorHAnsi"/>
          <w:color w:val="000000"/>
          <w:kern w:val="1"/>
          <w:lang w:eastAsia="hi-IN" w:bidi="hi-IN"/>
        </w:rPr>
        <w:t>11.2.</w:t>
      </w:r>
      <w:r w:rsidRPr="00F47A33">
        <w:rPr>
          <w:rFonts w:asciiTheme="minorHAnsi" w:eastAsia="SimSun" w:hAnsiTheme="minorHAnsi"/>
          <w:color w:val="000000"/>
          <w:kern w:val="1"/>
          <w:lang w:eastAsia="hi-IN" w:bidi="hi-IN"/>
        </w:rPr>
        <w:tab/>
        <w:t xml:space="preserve">Eduka </w:t>
      </w:r>
      <w:r w:rsidR="00DC6526" w:rsidRPr="00F47A33">
        <w:rPr>
          <w:rFonts w:asciiTheme="minorHAnsi" w:eastAsia="SimSun" w:hAnsiTheme="minorHAnsi"/>
          <w:color w:val="000000"/>
          <w:kern w:val="1"/>
          <w:lang w:eastAsia="hi-IN" w:bidi="hi-IN"/>
        </w:rPr>
        <w:t>pakkum</w:t>
      </w:r>
      <w:r w:rsidR="00DC6526">
        <w:rPr>
          <w:rFonts w:asciiTheme="minorHAnsi" w:eastAsia="SimSun" w:hAnsiTheme="minorHAnsi"/>
          <w:color w:val="000000"/>
          <w:kern w:val="1"/>
          <w:lang w:eastAsia="hi-IN" w:bidi="hi-IN"/>
        </w:rPr>
        <w:t>u</w:t>
      </w:r>
      <w:r w:rsidR="00DC6526" w:rsidRPr="00F47A33">
        <w:rPr>
          <w:rFonts w:asciiTheme="minorHAnsi" w:eastAsia="SimSun" w:hAnsiTheme="minorHAnsi"/>
          <w:color w:val="000000"/>
          <w:kern w:val="1"/>
          <w:lang w:eastAsia="hi-IN" w:bidi="hi-IN"/>
        </w:rPr>
        <w:t xml:space="preserve">se </w:t>
      </w:r>
      <w:r w:rsidRPr="00F47A33">
        <w:rPr>
          <w:rFonts w:asciiTheme="minorHAnsi" w:eastAsia="SimSun" w:hAnsiTheme="minorHAnsi"/>
          <w:color w:val="000000"/>
          <w:kern w:val="1"/>
          <w:lang w:eastAsia="hi-IN" w:bidi="hi-IN"/>
        </w:rPr>
        <w:t>esitanud Pakkujaga sõlmitava Hankelepingu alusel teostatavate maksete kord ja maksetingimused on antud hanke</w:t>
      </w:r>
      <w:r w:rsidR="000E3958">
        <w:rPr>
          <w:rFonts w:asciiTheme="minorHAnsi" w:eastAsia="SimSun" w:hAnsiTheme="minorHAnsi"/>
          <w:color w:val="000000"/>
          <w:kern w:val="1"/>
          <w:lang w:eastAsia="hi-IN" w:bidi="hi-IN"/>
        </w:rPr>
        <w:t xml:space="preserve"> </w:t>
      </w:r>
      <w:r w:rsidR="001F024A">
        <w:rPr>
          <w:rFonts w:asciiTheme="minorHAnsi" w:eastAsia="SimSun" w:hAnsiTheme="minorHAnsi"/>
          <w:color w:val="000000"/>
          <w:kern w:val="1"/>
          <w:lang w:eastAsia="hi-IN" w:bidi="hi-IN"/>
        </w:rPr>
        <w:t xml:space="preserve">vastava osa </w:t>
      </w:r>
      <w:r w:rsidR="000E3958">
        <w:rPr>
          <w:rFonts w:asciiTheme="minorHAnsi" w:eastAsia="SimSun" w:hAnsiTheme="minorHAnsi"/>
          <w:color w:val="000000"/>
          <w:kern w:val="1"/>
          <w:lang w:eastAsia="hi-IN" w:bidi="hi-IN"/>
        </w:rPr>
        <w:t>alus</w:t>
      </w:r>
      <w:r w:rsidRPr="00F47A33">
        <w:rPr>
          <w:rFonts w:asciiTheme="minorHAnsi" w:eastAsia="SimSun" w:hAnsiTheme="minorHAnsi"/>
          <w:color w:val="000000"/>
          <w:kern w:val="1"/>
          <w:lang w:eastAsia="hi-IN" w:bidi="hi-IN"/>
        </w:rPr>
        <w:t>dokumentide Lisas II (Hankelepingu projekt)</w:t>
      </w:r>
    </w:p>
    <w:p w14:paraId="225BC2C4" w14:textId="77777777" w:rsidR="002969F7" w:rsidRPr="00EE071B" w:rsidRDefault="002969F7" w:rsidP="002969F7">
      <w:pPr>
        <w:tabs>
          <w:tab w:val="num" w:pos="1273"/>
        </w:tabs>
        <w:jc w:val="both"/>
        <w:rPr>
          <w:rFonts w:asciiTheme="minorHAnsi" w:hAnsiTheme="minorHAnsi" w:cstheme="minorHAnsi"/>
          <w:color w:val="000000" w:themeColor="text1"/>
        </w:rPr>
      </w:pPr>
    </w:p>
    <w:p w14:paraId="354BA987" w14:textId="77777777" w:rsidR="00F47A33" w:rsidRPr="00F47A33" w:rsidRDefault="00F47A33" w:rsidP="00F47A33">
      <w:pPr>
        <w:widowControl w:val="0"/>
        <w:suppressAutoHyphens/>
        <w:ind w:left="426" w:hanging="426"/>
        <w:jc w:val="both"/>
        <w:rPr>
          <w:rFonts w:asciiTheme="minorHAnsi" w:eastAsia="SimSun" w:hAnsiTheme="minorHAnsi"/>
          <w:b/>
          <w:bCs/>
          <w:kern w:val="1"/>
          <w:lang w:eastAsia="hi-IN" w:bidi="hi-IN"/>
        </w:rPr>
      </w:pPr>
      <w:r w:rsidRPr="00F47A33">
        <w:rPr>
          <w:rFonts w:asciiTheme="minorHAnsi" w:eastAsia="SimSun" w:hAnsiTheme="minorHAnsi"/>
          <w:b/>
          <w:bCs/>
          <w:kern w:val="1"/>
          <w:lang w:eastAsia="hi-IN" w:bidi="hi-IN"/>
        </w:rPr>
        <w:lastRenderedPageBreak/>
        <w:t>12.</w:t>
      </w:r>
      <w:r w:rsidRPr="00F47A33">
        <w:rPr>
          <w:rFonts w:asciiTheme="minorHAnsi" w:eastAsia="SimSun" w:hAnsiTheme="minorHAnsi"/>
          <w:b/>
          <w:bCs/>
          <w:kern w:val="1"/>
          <w:lang w:eastAsia="hi-IN" w:bidi="hi-IN"/>
        </w:rPr>
        <w:tab/>
        <w:t>Pakkumuse koostamise keel või keeled</w:t>
      </w:r>
    </w:p>
    <w:p w14:paraId="32B36F18" w14:textId="77777777" w:rsidR="00F47A33" w:rsidRPr="00F47A33" w:rsidRDefault="00F47A33" w:rsidP="00F47A33">
      <w:pPr>
        <w:widowControl w:val="0"/>
        <w:suppressAutoHyphens/>
        <w:ind w:left="1134" w:hanging="708"/>
        <w:jc w:val="both"/>
        <w:rPr>
          <w:rFonts w:asciiTheme="minorHAnsi" w:eastAsia="SimSun" w:hAnsiTheme="minorHAnsi"/>
          <w:color w:val="000000"/>
          <w:kern w:val="1"/>
          <w:lang w:eastAsia="hi-IN" w:bidi="hi-IN"/>
        </w:rPr>
      </w:pPr>
      <w:r w:rsidRPr="00F47A33">
        <w:rPr>
          <w:rFonts w:asciiTheme="minorHAnsi" w:eastAsia="SimSun" w:hAnsiTheme="minorHAnsi"/>
          <w:color w:val="000000"/>
          <w:kern w:val="1"/>
          <w:lang w:eastAsia="hi-IN" w:bidi="hi-IN"/>
        </w:rPr>
        <w:t>12.1.</w:t>
      </w:r>
      <w:r w:rsidRPr="00F47A33">
        <w:rPr>
          <w:rFonts w:asciiTheme="minorHAnsi" w:eastAsia="SimSun" w:hAnsiTheme="minorHAnsi"/>
          <w:color w:val="000000"/>
          <w:kern w:val="1"/>
          <w:lang w:eastAsia="hi-IN" w:bidi="hi-IN"/>
        </w:rPr>
        <w:tab/>
        <w:t>Pakkumus ja kõik selle juurde kuuluvad dokumendid ja vormid peavad olema esitatud eesti keeles. Muukeelsetele dokumentidele tuleb lisada tõlge eesti keelde.</w:t>
      </w:r>
    </w:p>
    <w:p w14:paraId="28B9B766" w14:textId="77777777" w:rsidR="00AD54EF" w:rsidRPr="00EE071B" w:rsidRDefault="00AD54EF">
      <w:pPr>
        <w:ind w:left="360"/>
        <w:jc w:val="both"/>
        <w:rPr>
          <w:rFonts w:asciiTheme="minorHAnsi" w:hAnsiTheme="minorHAnsi" w:cstheme="minorHAnsi"/>
          <w:b/>
          <w:bCs/>
        </w:rPr>
      </w:pPr>
    </w:p>
    <w:p w14:paraId="77BD8910" w14:textId="77777777" w:rsidR="006067F6" w:rsidRPr="006067F6" w:rsidRDefault="006067F6" w:rsidP="006067F6">
      <w:pPr>
        <w:widowControl w:val="0"/>
        <w:suppressAutoHyphens/>
        <w:ind w:left="426" w:hanging="426"/>
        <w:jc w:val="both"/>
        <w:rPr>
          <w:rFonts w:asciiTheme="minorHAnsi" w:eastAsia="SimSun" w:hAnsiTheme="minorHAnsi"/>
          <w:b/>
          <w:bCs/>
          <w:kern w:val="1"/>
          <w:lang w:eastAsia="hi-IN" w:bidi="hi-IN"/>
        </w:rPr>
      </w:pPr>
      <w:r w:rsidRPr="006067F6">
        <w:rPr>
          <w:rFonts w:asciiTheme="minorHAnsi" w:eastAsia="SimSun" w:hAnsiTheme="minorHAnsi"/>
          <w:b/>
          <w:bCs/>
          <w:kern w:val="1"/>
          <w:lang w:eastAsia="hi-IN" w:bidi="hi-IN"/>
        </w:rPr>
        <w:t>13.</w:t>
      </w:r>
      <w:r w:rsidRPr="006067F6">
        <w:rPr>
          <w:rFonts w:asciiTheme="minorHAnsi" w:eastAsia="SimSun" w:hAnsiTheme="minorHAnsi"/>
          <w:b/>
          <w:bCs/>
          <w:kern w:val="1"/>
          <w:lang w:eastAsia="hi-IN" w:bidi="hi-IN"/>
        </w:rPr>
        <w:tab/>
        <w:t>Hanketeate, hankedokumentide muutmine</w:t>
      </w:r>
    </w:p>
    <w:p w14:paraId="3D400FD1" w14:textId="0BD26A4B"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13.1.</w:t>
      </w:r>
      <w:r w:rsidRPr="006067F6">
        <w:rPr>
          <w:rFonts w:asciiTheme="minorHAnsi" w:eastAsia="SimSun" w:hAnsiTheme="minorHAnsi"/>
          <w:color w:val="000000"/>
          <w:kern w:val="1"/>
          <w:lang w:eastAsia="hi-IN" w:bidi="hi-IN"/>
        </w:rPr>
        <w:tab/>
        <w:t>Hankijal on õigus teha muudatusi hanke</w:t>
      </w:r>
      <w:r w:rsidR="007C0110">
        <w:rPr>
          <w:rFonts w:asciiTheme="minorHAnsi" w:eastAsia="SimSun" w:hAnsiTheme="minorHAnsi"/>
          <w:color w:val="000000"/>
          <w:kern w:val="1"/>
          <w:lang w:eastAsia="hi-IN" w:bidi="hi-IN"/>
        </w:rPr>
        <w:t xml:space="preserve"> alus</w:t>
      </w:r>
      <w:r w:rsidRPr="006067F6">
        <w:rPr>
          <w:rFonts w:asciiTheme="minorHAnsi" w:eastAsia="SimSun" w:hAnsiTheme="minorHAnsi"/>
          <w:color w:val="000000"/>
          <w:kern w:val="1"/>
          <w:lang w:eastAsia="hi-IN" w:bidi="hi-IN"/>
        </w:rPr>
        <w:t>dokumentides igal ajal enne hanketeates määratud pakkumuste esitamise tähtpäeva, juhindudes Riigihangete seaduse (edaspidi RHS) §-st 81.</w:t>
      </w:r>
    </w:p>
    <w:p w14:paraId="5DAB9912" w14:textId="77777777"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13.2.</w:t>
      </w:r>
      <w:r w:rsidRPr="006067F6">
        <w:rPr>
          <w:rFonts w:asciiTheme="minorHAnsi" w:eastAsia="SimSun" w:hAnsiTheme="minorHAnsi"/>
          <w:color w:val="000000"/>
          <w:kern w:val="1"/>
          <w:lang w:eastAsia="hi-IN" w:bidi="hi-IN"/>
        </w:rPr>
        <w:tab/>
        <w:t>Hanketeate muutmisest teavitab Hankija kirjalikult kõiki hankedokumendid saanud huvitatud isikuid Riigihangete Registri kaudu.</w:t>
      </w:r>
    </w:p>
    <w:p w14:paraId="1B1C20B5" w14:textId="54643C3F"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13.3.</w:t>
      </w:r>
      <w:r w:rsidRPr="006067F6">
        <w:rPr>
          <w:rFonts w:asciiTheme="minorHAnsi" w:eastAsia="SimSun" w:hAnsiTheme="minorHAnsi"/>
          <w:color w:val="000000"/>
          <w:kern w:val="1"/>
          <w:lang w:eastAsia="hi-IN" w:bidi="hi-IN"/>
        </w:rPr>
        <w:tab/>
        <w:t xml:space="preserve">Hanketeate või hankedokumentide muutmisel pikendab Hankija vajadusel pakkumuste esitamise tähtaega selliselt, et arvates muudetud hanketeate avaldamisest riigihangete registris või muudetud hankedokumentide edastamisest Pakkujatele või huvitatud isikutele oleks pakkumuste esitamise tähtaeg võrdne vähemalt poolega RHS </w:t>
      </w:r>
      <w:r w:rsidR="00556466">
        <w:rPr>
          <w:rFonts w:asciiTheme="minorHAnsi" w:eastAsia="SimSun" w:hAnsiTheme="minorHAnsi"/>
          <w:color w:val="000000"/>
          <w:kern w:val="1"/>
          <w:lang w:eastAsia="hi-IN" w:bidi="hi-IN"/>
        </w:rPr>
        <w:t xml:space="preserve">§ </w:t>
      </w:r>
      <w:r w:rsidR="00E8197B">
        <w:rPr>
          <w:rFonts w:asciiTheme="minorHAnsi" w:eastAsia="SimSun" w:hAnsiTheme="minorHAnsi"/>
          <w:color w:val="000000"/>
          <w:kern w:val="1"/>
          <w:lang w:eastAsia="hi-IN" w:bidi="hi-IN"/>
        </w:rPr>
        <w:t>93</w:t>
      </w:r>
      <w:r w:rsidR="00556466">
        <w:rPr>
          <w:rFonts w:asciiTheme="minorHAnsi" w:eastAsia="SimSun" w:hAnsiTheme="minorHAnsi"/>
          <w:color w:val="000000"/>
          <w:kern w:val="1"/>
          <w:lang w:eastAsia="hi-IN" w:bidi="hi-IN"/>
        </w:rPr>
        <w:t xml:space="preserve"> </w:t>
      </w:r>
      <w:r w:rsidRPr="006067F6">
        <w:rPr>
          <w:rFonts w:asciiTheme="minorHAnsi" w:eastAsia="SimSun" w:hAnsiTheme="minorHAnsi"/>
          <w:color w:val="000000"/>
          <w:kern w:val="1"/>
          <w:lang w:eastAsia="hi-IN" w:bidi="hi-IN"/>
        </w:rPr>
        <w:t xml:space="preserve"> sätestatud pakkumuste esitamise minimaalsest tähtajast.</w:t>
      </w:r>
    </w:p>
    <w:p w14:paraId="211F7914" w14:textId="77777777" w:rsidR="009778A4" w:rsidRPr="00EE071B" w:rsidRDefault="009778A4">
      <w:pPr>
        <w:jc w:val="both"/>
        <w:rPr>
          <w:rFonts w:asciiTheme="minorHAnsi" w:hAnsiTheme="minorHAnsi" w:cstheme="minorHAnsi"/>
        </w:rPr>
      </w:pPr>
    </w:p>
    <w:p w14:paraId="4F74A604" w14:textId="77777777" w:rsidR="006067F6" w:rsidRPr="006067F6" w:rsidRDefault="006067F6" w:rsidP="006067F6">
      <w:pPr>
        <w:widowControl w:val="0"/>
        <w:suppressAutoHyphens/>
        <w:ind w:left="426" w:hanging="426"/>
        <w:jc w:val="both"/>
        <w:rPr>
          <w:rFonts w:asciiTheme="minorHAnsi" w:eastAsia="SimSun" w:hAnsiTheme="minorHAnsi"/>
          <w:b/>
          <w:bCs/>
          <w:kern w:val="1"/>
          <w:lang w:eastAsia="hi-IN" w:bidi="hi-IN"/>
        </w:rPr>
      </w:pPr>
      <w:r w:rsidRPr="006067F6">
        <w:rPr>
          <w:rFonts w:asciiTheme="minorHAnsi" w:eastAsia="SimSun" w:hAnsiTheme="minorHAnsi"/>
          <w:b/>
          <w:bCs/>
          <w:kern w:val="1"/>
          <w:lang w:eastAsia="hi-IN" w:bidi="hi-IN"/>
        </w:rPr>
        <w:t>14.</w:t>
      </w:r>
      <w:r w:rsidRPr="006067F6">
        <w:rPr>
          <w:rFonts w:asciiTheme="minorHAnsi" w:eastAsia="SimSun" w:hAnsiTheme="minorHAnsi"/>
          <w:b/>
          <w:bCs/>
          <w:kern w:val="1"/>
          <w:lang w:eastAsia="hi-IN" w:bidi="hi-IN"/>
        </w:rPr>
        <w:tab/>
        <w:t>Selgituste andmise kord</w:t>
      </w:r>
    </w:p>
    <w:p w14:paraId="4911D8AB" w14:textId="1EFD9B90"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14.1.</w:t>
      </w:r>
      <w:r w:rsidRPr="006067F6">
        <w:rPr>
          <w:rFonts w:asciiTheme="minorHAnsi" w:eastAsia="SimSun" w:hAnsiTheme="minorHAnsi"/>
          <w:color w:val="000000"/>
          <w:kern w:val="1"/>
          <w:lang w:eastAsia="hi-IN" w:bidi="hi-IN"/>
        </w:rPr>
        <w:tab/>
        <w:t xml:space="preserve">Igal hankemenetlusel osaleval isikul ja/või huvitatud isikul on õigus saada Hankija esindajalt täiendavat informatsiooni ja selgitusi hanketeate </w:t>
      </w:r>
      <w:r w:rsidR="00AD72BD">
        <w:rPr>
          <w:rFonts w:asciiTheme="minorHAnsi" w:eastAsia="SimSun" w:hAnsiTheme="minorHAnsi"/>
          <w:color w:val="000000"/>
          <w:kern w:val="1"/>
          <w:lang w:eastAsia="hi-IN" w:bidi="hi-IN"/>
        </w:rPr>
        <w:t xml:space="preserve">ja muude </w:t>
      </w:r>
      <w:r w:rsidRPr="006067F6">
        <w:rPr>
          <w:rFonts w:asciiTheme="minorHAnsi" w:eastAsia="SimSun" w:hAnsiTheme="minorHAnsi"/>
          <w:color w:val="000000"/>
          <w:kern w:val="1"/>
          <w:lang w:eastAsia="hi-IN" w:bidi="hi-IN"/>
        </w:rPr>
        <w:t>hanke</w:t>
      </w:r>
      <w:r w:rsidR="00AD72BD">
        <w:rPr>
          <w:rFonts w:asciiTheme="minorHAnsi" w:eastAsia="SimSun" w:hAnsiTheme="minorHAnsi"/>
          <w:color w:val="000000"/>
          <w:kern w:val="1"/>
          <w:lang w:eastAsia="hi-IN" w:bidi="hi-IN"/>
        </w:rPr>
        <w:t xml:space="preserve"> alus</w:t>
      </w:r>
      <w:r w:rsidRPr="006067F6">
        <w:rPr>
          <w:rFonts w:asciiTheme="minorHAnsi" w:eastAsia="SimSun" w:hAnsiTheme="minorHAnsi"/>
          <w:color w:val="000000"/>
          <w:kern w:val="1"/>
          <w:lang w:eastAsia="hi-IN" w:bidi="hi-IN"/>
        </w:rPr>
        <w:t>dokumentide kohta. Igal hankemenetlusel osaleval isikul ja/või huvitatud isikul on õigus esitada küsimusi täiendavate selgituste saamiseks hanke</w:t>
      </w:r>
      <w:r w:rsidR="002749A9">
        <w:rPr>
          <w:rFonts w:asciiTheme="minorHAnsi" w:eastAsia="SimSun" w:hAnsiTheme="minorHAnsi"/>
          <w:color w:val="000000"/>
          <w:kern w:val="1"/>
          <w:lang w:eastAsia="hi-IN" w:bidi="hi-IN"/>
        </w:rPr>
        <w:t xml:space="preserve"> alus</w:t>
      </w:r>
      <w:r w:rsidRPr="006067F6">
        <w:rPr>
          <w:rFonts w:asciiTheme="minorHAnsi" w:eastAsia="SimSun" w:hAnsiTheme="minorHAnsi"/>
          <w:color w:val="000000"/>
          <w:kern w:val="1"/>
          <w:lang w:eastAsia="hi-IN" w:bidi="hi-IN"/>
        </w:rPr>
        <w:t>dokumentides sisalduva informatsiooni vastuolude ja puuduste kohta enne pakkumuste esitamise tähtpäeva saabumist.</w:t>
      </w:r>
      <w:r w:rsidR="00D6026E">
        <w:rPr>
          <w:rFonts w:asciiTheme="minorHAnsi" w:eastAsia="SimSun" w:hAnsiTheme="minorHAnsi"/>
          <w:color w:val="000000"/>
          <w:kern w:val="1"/>
          <w:lang w:eastAsia="hi-IN" w:bidi="hi-IN"/>
        </w:rPr>
        <w:t xml:space="preserve"> Kui </w:t>
      </w:r>
      <w:r w:rsidR="00D6026E" w:rsidRPr="00D6026E">
        <w:rPr>
          <w:rFonts w:asciiTheme="minorHAnsi" w:eastAsia="SimSun" w:hAnsiTheme="minorHAnsi"/>
          <w:color w:val="000000"/>
          <w:kern w:val="1"/>
          <w:lang w:eastAsia="hi-IN" w:bidi="hi-IN"/>
        </w:rPr>
        <w:t>hanke alusdokumentidega seotud selgitustaotluse hankijale laekumise ja pakkumuste esitamise tähtpäeva vahele ei jää vähemalt</w:t>
      </w:r>
      <w:r w:rsidR="00D6026E" w:rsidRPr="00D6026E">
        <w:t xml:space="preserve"> </w:t>
      </w:r>
      <w:r w:rsidR="00D6026E" w:rsidRPr="00D6026E">
        <w:rPr>
          <w:rFonts w:asciiTheme="minorHAnsi" w:eastAsia="SimSun" w:hAnsiTheme="minorHAnsi"/>
          <w:color w:val="000000"/>
          <w:kern w:val="1"/>
          <w:lang w:eastAsia="hi-IN" w:bidi="hi-IN"/>
        </w:rPr>
        <w:t>ühte tööpäeva, ei ole hankija kohustatud selgitustaotlusele vastama.</w:t>
      </w:r>
    </w:p>
    <w:p w14:paraId="4CB20391" w14:textId="77777777"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14.2.</w:t>
      </w:r>
      <w:r w:rsidRPr="006067F6">
        <w:rPr>
          <w:rFonts w:asciiTheme="minorHAnsi" w:eastAsia="SimSun" w:hAnsiTheme="minorHAnsi"/>
          <w:color w:val="000000"/>
          <w:kern w:val="1"/>
          <w:lang w:eastAsia="hi-IN" w:bidi="hi-IN"/>
        </w:rPr>
        <w:tab/>
        <w:t xml:space="preserve">Hankemenetlusel osalev isik või huvitatud isik peab oma küsimused täiendava informatsiooni ja selgituste saamiseks hanketeate või hankedokumentide kohta esitama kirjalikult Riigihangete Registri kaudu, aadressil </w:t>
      </w:r>
      <w:proofErr w:type="spellStart"/>
      <w:r w:rsidRPr="006067F6">
        <w:rPr>
          <w:rFonts w:asciiTheme="minorHAnsi" w:eastAsia="SimSun" w:hAnsiTheme="minorHAnsi"/>
          <w:color w:val="003399"/>
          <w:kern w:val="1"/>
          <w:lang w:eastAsia="hi-IN" w:bidi="hi-IN"/>
        </w:rPr>
        <w:t>https</w:t>
      </w:r>
      <w:proofErr w:type="spellEnd"/>
      <w:r w:rsidRPr="006067F6">
        <w:rPr>
          <w:rFonts w:asciiTheme="minorHAnsi" w:eastAsia="SimSun" w:hAnsiTheme="minorHAnsi"/>
          <w:color w:val="003399"/>
          <w:kern w:val="1"/>
          <w:lang w:eastAsia="hi-IN" w:bidi="hi-IN"/>
        </w:rPr>
        <w:t xml:space="preserve">/riigihanked.riik.ee/register/hange </w:t>
      </w:r>
    </w:p>
    <w:p w14:paraId="643FBDA5" w14:textId="77777777"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14.3.</w:t>
      </w:r>
      <w:r w:rsidRPr="006067F6">
        <w:rPr>
          <w:rFonts w:asciiTheme="minorHAnsi" w:eastAsia="SimSun" w:hAnsiTheme="minorHAnsi"/>
          <w:color w:val="000000"/>
          <w:kern w:val="1"/>
          <w:lang w:eastAsia="hi-IN" w:bidi="hi-IN"/>
        </w:rPr>
        <w:tab/>
        <w:t>Hankija esindaja vastab pakkujate poolt esitatud küsimustele Riigihangete Registri kaudu 3 (kolme) tööpäeva jooksul vastava küsimuse saamisest arvates.</w:t>
      </w:r>
    </w:p>
    <w:p w14:paraId="7C5B5953" w14:textId="77777777"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14.4.</w:t>
      </w:r>
      <w:r w:rsidRPr="006067F6">
        <w:rPr>
          <w:rFonts w:asciiTheme="minorHAnsi" w:eastAsia="SimSun" w:hAnsiTheme="minorHAnsi"/>
          <w:color w:val="000000"/>
          <w:kern w:val="1"/>
          <w:lang w:eastAsia="hi-IN" w:bidi="hi-IN"/>
        </w:rPr>
        <w:tab/>
        <w:t>Juhul, kui Pakkuja ei ole esitanud hankemenetluse käigus kirjalikke küsimusi selgituste ja täiendava informatsiooni saamiseks, ei aktsepteeri hankija ühtegi pakkuja hilisemat pretensiooni või lisanõuet (ka eduka pakkuja pretensiooni või lisanõuet hankelepingu täitmise käigus), mis tuleneb sellest, et Pakkuja hinnangul on hankedokumendid vastuolulised või Pakkuja ei ole saanud Hankijalt pakkumise koostamiseks vajalikku selgitavat või täiendavat informatsiooni.</w:t>
      </w:r>
    </w:p>
    <w:p w14:paraId="577EC50E" w14:textId="77777777" w:rsidR="00584EC9" w:rsidRDefault="00584EC9">
      <w:pPr>
        <w:jc w:val="both"/>
        <w:rPr>
          <w:rFonts w:asciiTheme="minorHAnsi" w:hAnsiTheme="minorHAnsi" w:cstheme="minorHAnsi"/>
        </w:rPr>
      </w:pPr>
    </w:p>
    <w:p w14:paraId="355A8653" w14:textId="77777777" w:rsidR="006067F6" w:rsidRPr="006067F6" w:rsidRDefault="006067F6" w:rsidP="006067F6">
      <w:pPr>
        <w:widowControl w:val="0"/>
        <w:suppressAutoHyphens/>
        <w:ind w:left="426" w:hanging="426"/>
        <w:jc w:val="both"/>
        <w:rPr>
          <w:rFonts w:asciiTheme="minorHAnsi" w:eastAsia="SimSun" w:hAnsiTheme="minorHAnsi"/>
          <w:b/>
          <w:bCs/>
          <w:kern w:val="1"/>
          <w:lang w:eastAsia="hi-IN" w:bidi="hi-IN"/>
        </w:rPr>
      </w:pPr>
      <w:r w:rsidRPr="006067F6">
        <w:rPr>
          <w:rFonts w:asciiTheme="minorHAnsi" w:eastAsia="SimSun" w:hAnsiTheme="minorHAnsi"/>
          <w:b/>
          <w:bCs/>
          <w:kern w:val="1"/>
          <w:lang w:eastAsia="hi-IN" w:bidi="hi-IN"/>
        </w:rPr>
        <w:t>15.</w:t>
      </w:r>
      <w:r w:rsidRPr="006067F6">
        <w:rPr>
          <w:rFonts w:asciiTheme="minorHAnsi" w:eastAsia="SimSun" w:hAnsiTheme="minorHAnsi"/>
          <w:b/>
          <w:bCs/>
          <w:kern w:val="1"/>
          <w:lang w:eastAsia="hi-IN" w:bidi="hi-IN"/>
        </w:rPr>
        <w:tab/>
        <w:t>Alternatiivsed pakkumused, osalised pakkumused</w:t>
      </w:r>
    </w:p>
    <w:p w14:paraId="6CDFE8A1" w14:textId="77777777" w:rsidR="006067F6" w:rsidRPr="006067F6" w:rsidRDefault="006067F6" w:rsidP="006067F6">
      <w:pPr>
        <w:widowControl w:val="0"/>
        <w:suppressAutoHyphens/>
        <w:ind w:left="1134" w:hanging="708"/>
        <w:jc w:val="both"/>
        <w:rPr>
          <w:rFonts w:asciiTheme="minorHAnsi" w:eastAsia="SimSun" w:hAnsiTheme="minorHAnsi"/>
          <w:color w:val="000000"/>
          <w:kern w:val="1"/>
          <w:lang w:eastAsia="hi-IN" w:bidi="hi-IN"/>
        </w:rPr>
      </w:pPr>
      <w:r w:rsidRPr="006067F6">
        <w:rPr>
          <w:rFonts w:asciiTheme="minorHAnsi" w:eastAsia="SimSun" w:hAnsiTheme="minorHAnsi"/>
          <w:color w:val="000000"/>
          <w:kern w:val="1"/>
          <w:lang w:eastAsia="hi-IN" w:bidi="hi-IN"/>
        </w:rPr>
        <w:t>15.1.</w:t>
      </w:r>
      <w:r w:rsidRPr="006067F6">
        <w:rPr>
          <w:rFonts w:asciiTheme="minorHAnsi" w:eastAsia="SimSun" w:hAnsiTheme="minorHAnsi"/>
          <w:color w:val="000000"/>
          <w:kern w:val="1"/>
          <w:lang w:eastAsia="hi-IN" w:bidi="hi-IN"/>
        </w:rPr>
        <w:tab/>
        <w:t>Alternatiivsete pakkumuste või osaliste pakkumuste esitamine ükskõik millise hanke osa kohta, samuti pakkumuse variantide esitamine, ei ole lubatud.</w:t>
      </w:r>
    </w:p>
    <w:p w14:paraId="64EC5775" w14:textId="77777777" w:rsidR="006067F6" w:rsidRPr="00EE071B" w:rsidRDefault="006067F6">
      <w:pPr>
        <w:jc w:val="both"/>
        <w:rPr>
          <w:rFonts w:asciiTheme="minorHAnsi" w:hAnsiTheme="minorHAnsi" w:cstheme="minorHAnsi"/>
        </w:rPr>
      </w:pPr>
    </w:p>
    <w:p w14:paraId="59E3FDCB" w14:textId="4A2A42EC" w:rsidR="00AD54EF" w:rsidRPr="00DC021F" w:rsidRDefault="00DC021F" w:rsidP="00DC021F">
      <w:pPr>
        <w:widowControl w:val="0"/>
        <w:suppressAutoHyphens/>
        <w:ind w:left="426" w:hanging="426"/>
        <w:jc w:val="both"/>
        <w:rPr>
          <w:rFonts w:asciiTheme="minorHAnsi" w:eastAsia="SimSun" w:hAnsiTheme="minorHAnsi"/>
          <w:b/>
          <w:bCs/>
          <w:kern w:val="1"/>
          <w:lang w:eastAsia="hi-IN" w:bidi="hi-IN"/>
        </w:rPr>
      </w:pPr>
      <w:r w:rsidRPr="00DC021F">
        <w:rPr>
          <w:rFonts w:asciiTheme="minorHAnsi" w:eastAsia="SimSun" w:hAnsiTheme="minorHAnsi"/>
          <w:b/>
          <w:bCs/>
          <w:kern w:val="1"/>
          <w:lang w:eastAsia="hi-IN" w:bidi="hi-IN"/>
        </w:rPr>
        <w:t>16</w:t>
      </w:r>
      <w:r w:rsidR="00DB2675" w:rsidRPr="00DC021F">
        <w:rPr>
          <w:rFonts w:asciiTheme="minorHAnsi" w:eastAsia="SimSun" w:hAnsiTheme="minorHAnsi"/>
          <w:b/>
          <w:bCs/>
          <w:kern w:val="1"/>
          <w:lang w:eastAsia="hi-IN" w:bidi="hi-IN"/>
        </w:rPr>
        <w:t>.</w:t>
      </w:r>
      <w:r w:rsidRPr="00DC021F">
        <w:rPr>
          <w:rFonts w:asciiTheme="minorHAnsi" w:eastAsia="SimSun" w:hAnsiTheme="minorHAnsi"/>
          <w:b/>
          <w:bCs/>
          <w:kern w:val="1"/>
          <w:lang w:eastAsia="hi-IN" w:bidi="hi-IN"/>
        </w:rPr>
        <w:tab/>
      </w:r>
      <w:r w:rsidR="00DB2675" w:rsidRPr="00DC021F">
        <w:rPr>
          <w:rFonts w:asciiTheme="minorHAnsi" w:eastAsia="SimSun" w:hAnsiTheme="minorHAnsi"/>
          <w:b/>
          <w:bCs/>
          <w:kern w:val="1"/>
          <w:lang w:eastAsia="hi-IN" w:bidi="hi-IN"/>
        </w:rPr>
        <w:t xml:space="preserve"> </w:t>
      </w:r>
      <w:r w:rsidR="00AD54EF" w:rsidRPr="00DC021F">
        <w:rPr>
          <w:rFonts w:asciiTheme="minorHAnsi" w:eastAsia="SimSun" w:hAnsiTheme="minorHAnsi"/>
          <w:b/>
          <w:bCs/>
          <w:kern w:val="1"/>
          <w:lang w:eastAsia="hi-IN" w:bidi="hi-IN"/>
        </w:rPr>
        <w:t>Pakkumuse jõusoleku tähtaeg</w:t>
      </w:r>
    </w:p>
    <w:p w14:paraId="1A8C29DE" w14:textId="0A4B420B" w:rsidR="00AD54EF" w:rsidRPr="00DC021F" w:rsidRDefault="00DC021F" w:rsidP="00DC021F">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16.1</w:t>
      </w:r>
      <w:r>
        <w:rPr>
          <w:rFonts w:asciiTheme="minorHAnsi" w:eastAsia="SimSun" w:hAnsiTheme="minorHAnsi"/>
          <w:color w:val="000000"/>
          <w:kern w:val="1"/>
          <w:lang w:eastAsia="hi-IN" w:bidi="hi-IN"/>
        </w:rPr>
        <w:tab/>
      </w:r>
      <w:r w:rsidR="00DB2675" w:rsidRPr="00DC021F">
        <w:rPr>
          <w:rFonts w:asciiTheme="minorHAnsi" w:eastAsia="SimSun" w:hAnsiTheme="minorHAnsi"/>
          <w:color w:val="000000"/>
          <w:kern w:val="1"/>
          <w:lang w:eastAsia="hi-IN" w:bidi="hi-IN"/>
        </w:rPr>
        <w:t xml:space="preserve">Pakkumus peab olema jõus </w:t>
      </w:r>
      <w:r w:rsidR="005A74DE">
        <w:rPr>
          <w:rFonts w:asciiTheme="minorHAnsi" w:eastAsia="SimSun" w:hAnsiTheme="minorHAnsi"/>
          <w:color w:val="000000"/>
          <w:kern w:val="1"/>
          <w:lang w:eastAsia="hi-IN" w:bidi="hi-IN"/>
        </w:rPr>
        <w:t>3 kuud</w:t>
      </w:r>
      <w:r w:rsidR="00AD54EF" w:rsidRPr="00DC021F">
        <w:rPr>
          <w:rFonts w:asciiTheme="minorHAnsi" w:eastAsia="SimSun" w:hAnsiTheme="minorHAnsi"/>
          <w:color w:val="000000"/>
          <w:kern w:val="1"/>
          <w:lang w:eastAsia="hi-IN" w:bidi="hi-IN"/>
        </w:rPr>
        <w:t xml:space="preserve"> </w:t>
      </w:r>
      <w:r w:rsidR="00760D3B" w:rsidRPr="00DC021F">
        <w:rPr>
          <w:rFonts w:asciiTheme="minorHAnsi" w:eastAsia="SimSun" w:hAnsiTheme="minorHAnsi"/>
          <w:color w:val="000000"/>
          <w:kern w:val="1"/>
          <w:lang w:eastAsia="hi-IN" w:bidi="hi-IN"/>
        </w:rPr>
        <w:t>pakkumuste esitamise tähtpäevast</w:t>
      </w:r>
      <w:r w:rsidR="00AD54EF" w:rsidRPr="00DC021F">
        <w:rPr>
          <w:rFonts w:asciiTheme="minorHAnsi" w:eastAsia="SimSun" w:hAnsiTheme="minorHAnsi"/>
          <w:color w:val="000000"/>
          <w:kern w:val="1"/>
          <w:lang w:eastAsia="hi-IN" w:bidi="hi-IN"/>
        </w:rPr>
        <w:t xml:space="preserve"> arvates.</w:t>
      </w:r>
    </w:p>
    <w:p w14:paraId="0E2EEA51" w14:textId="77777777" w:rsidR="00851129" w:rsidRPr="00EE071B" w:rsidRDefault="00851129" w:rsidP="00851129">
      <w:pPr>
        <w:ind w:left="900"/>
        <w:jc w:val="both"/>
        <w:rPr>
          <w:rFonts w:asciiTheme="minorHAnsi" w:hAnsiTheme="minorHAnsi" w:cstheme="minorHAnsi"/>
          <w:color w:val="000000"/>
        </w:rPr>
      </w:pPr>
    </w:p>
    <w:p w14:paraId="38DFCF89" w14:textId="193AEAFF" w:rsidR="00AD54EF" w:rsidRPr="00DC021F" w:rsidRDefault="00DC021F" w:rsidP="00DC021F">
      <w:pPr>
        <w:widowControl w:val="0"/>
        <w:suppressAutoHyphens/>
        <w:ind w:left="1134" w:hanging="708"/>
        <w:jc w:val="both"/>
        <w:rPr>
          <w:rFonts w:asciiTheme="minorHAnsi" w:eastAsia="SimSun" w:hAnsiTheme="minorHAnsi"/>
          <w:color w:val="000000"/>
          <w:kern w:val="1"/>
          <w:lang w:eastAsia="hi-IN" w:bidi="hi-IN"/>
        </w:rPr>
      </w:pPr>
      <w:r w:rsidRPr="00DC021F">
        <w:rPr>
          <w:rFonts w:asciiTheme="minorHAnsi" w:eastAsia="SimSun" w:hAnsiTheme="minorHAnsi"/>
          <w:color w:val="000000"/>
          <w:kern w:val="1"/>
          <w:lang w:eastAsia="hi-IN" w:bidi="hi-IN"/>
        </w:rPr>
        <w:lastRenderedPageBreak/>
        <w:t>16.2</w:t>
      </w:r>
      <w:r w:rsidRPr="00DC021F">
        <w:rPr>
          <w:rFonts w:asciiTheme="minorHAnsi" w:eastAsia="SimSun" w:hAnsiTheme="minorHAnsi"/>
          <w:color w:val="000000"/>
          <w:kern w:val="1"/>
          <w:lang w:eastAsia="hi-IN" w:bidi="hi-IN"/>
        </w:rPr>
        <w:tab/>
      </w:r>
      <w:r w:rsidR="0026576F" w:rsidRPr="00DC021F">
        <w:rPr>
          <w:rFonts w:asciiTheme="minorHAnsi" w:eastAsia="SimSun" w:hAnsiTheme="minorHAnsi"/>
          <w:color w:val="000000"/>
          <w:kern w:val="1"/>
          <w:lang w:eastAsia="hi-IN" w:bidi="hi-IN"/>
        </w:rPr>
        <w:t>Hankijal on õigus teha P</w:t>
      </w:r>
      <w:r w:rsidR="00AD54EF" w:rsidRPr="00DC021F">
        <w:rPr>
          <w:rFonts w:asciiTheme="minorHAnsi" w:eastAsia="SimSun" w:hAnsiTheme="minorHAnsi"/>
          <w:color w:val="000000"/>
          <w:kern w:val="1"/>
          <w:lang w:eastAsia="hi-IN" w:bidi="hi-IN"/>
        </w:rPr>
        <w:t>akkujale ettepanek pakkumuse jõusoleku tähtaja pikendamiseks vähemalt 10 (kümme) kalendripäeva enne pakkumuse jõusoleku tähtaja lõppu</w:t>
      </w:r>
      <w:r w:rsidR="00C7756F" w:rsidRPr="00DC021F">
        <w:rPr>
          <w:rFonts w:asciiTheme="minorHAnsi" w:eastAsia="SimSun" w:hAnsiTheme="minorHAnsi"/>
          <w:color w:val="000000"/>
          <w:kern w:val="1"/>
          <w:lang w:eastAsia="hi-IN" w:bidi="hi-IN"/>
        </w:rPr>
        <w:t>,</w:t>
      </w:r>
      <w:r w:rsidR="00AD54EF" w:rsidRPr="00DC021F">
        <w:rPr>
          <w:rFonts w:asciiTheme="minorHAnsi" w:eastAsia="SimSun" w:hAnsiTheme="minorHAnsi"/>
          <w:color w:val="000000"/>
          <w:kern w:val="1"/>
          <w:lang w:eastAsia="hi-IN" w:bidi="hi-IN"/>
        </w:rPr>
        <w:t xml:space="preserve"> kui hankemenetlus ei ole selleks hetkeks lõppenud. Vastavasisulise kirjaliku ettepaneku taotletava ajapikenduse </w:t>
      </w:r>
      <w:proofErr w:type="spellStart"/>
      <w:r w:rsidR="00AD54EF" w:rsidRPr="00DC021F">
        <w:rPr>
          <w:rFonts w:asciiTheme="minorHAnsi" w:eastAsia="SimSun" w:hAnsiTheme="minorHAnsi"/>
          <w:color w:val="000000"/>
          <w:kern w:val="1"/>
          <w:lang w:eastAsia="hi-IN" w:bidi="hi-IN"/>
        </w:rPr>
        <w:t>äranäitamisega</w:t>
      </w:r>
      <w:proofErr w:type="spellEnd"/>
      <w:r w:rsidR="00AD54EF" w:rsidRPr="00DC021F">
        <w:rPr>
          <w:rFonts w:asciiTheme="minorHAnsi" w:eastAsia="SimSun" w:hAnsiTheme="minorHAnsi"/>
          <w:color w:val="000000"/>
          <w:kern w:val="1"/>
          <w:lang w:eastAsia="hi-IN" w:bidi="hi-IN"/>
        </w:rPr>
        <w:t xml:space="preserve"> saadab hankija kirjalikult kõigile pakkujatele. </w:t>
      </w:r>
    </w:p>
    <w:p w14:paraId="7D2997C1" w14:textId="77777777" w:rsidR="00851129" w:rsidRPr="00EE071B" w:rsidRDefault="00851129" w:rsidP="00851129">
      <w:pPr>
        <w:pStyle w:val="Loendilik"/>
        <w:rPr>
          <w:rFonts w:asciiTheme="minorHAnsi" w:hAnsiTheme="minorHAnsi" w:cstheme="minorHAnsi"/>
          <w:color w:val="000000"/>
        </w:rPr>
      </w:pPr>
    </w:p>
    <w:p w14:paraId="3FAFB0EA" w14:textId="29C46AC3" w:rsidR="00AD54EF" w:rsidRPr="00DC021F" w:rsidRDefault="00DC021F" w:rsidP="00DC021F">
      <w:pPr>
        <w:widowControl w:val="0"/>
        <w:suppressAutoHyphens/>
        <w:ind w:left="1134" w:hanging="708"/>
        <w:jc w:val="both"/>
        <w:rPr>
          <w:rFonts w:asciiTheme="minorHAnsi" w:eastAsia="SimSun" w:hAnsiTheme="minorHAnsi"/>
          <w:color w:val="000000"/>
          <w:kern w:val="1"/>
          <w:lang w:eastAsia="hi-IN" w:bidi="hi-IN"/>
        </w:rPr>
      </w:pPr>
      <w:r>
        <w:rPr>
          <w:rFonts w:asciiTheme="minorHAnsi" w:eastAsia="SimSun" w:hAnsiTheme="minorHAnsi"/>
          <w:color w:val="000000"/>
          <w:kern w:val="1"/>
          <w:lang w:eastAsia="hi-IN" w:bidi="hi-IN"/>
        </w:rPr>
        <w:t>16.3</w:t>
      </w:r>
      <w:r>
        <w:rPr>
          <w:rFonts w:asciiTheme="minorHAnsi" w:eastAsia="SimSun" w:hAnsiTheme="minorHAnsi"/>
          <w:color w:val="000000"/>
          <w:kern w:val="1"/>
          <w:lang w:eastAsia="hi-IN" w:bidi="hi-IN"/>
        </w:rPr>
        <w:tab/>
      </w:r>
      <w:r w:rsidR="00AD54EF" w:rsidRPr="00DC021F">
        <w:rPr>
          <w:rFonts w:asciiTheme="minorHAnsi" w:eastAsia="SimSun" w:hAnsiTheme="minorHAnsi"/>
          <w:color w:val="000000"/>
          <w:kern w:val="1"/>
          <w:lang w:eastAsia="hi-IN" w:bidi="hi-IN"/>
        </w:rPr>
        <w:t>Pakkuja nõusolek pakkumuse jõusoleku tähtaja pikendamiseks või keeldumine pakkumuse jõusoleku tähtaja pikendamiseks tuleb pakkujal esitada hankijale kirjalikult 5 (viie) tööpäeva jooksul vastava ettepaneku saamisest arvates.</w:t>
      </w:r>
    </w:p>
    <w:p w14:paraId="1D257744" w14:textId="0C817219" w:rsidR="005C762C" w:rsidRPr="005158DD" w:rsidRDefault="005C762C" w:rsidP="00645965">
      <w:pPr>
        <w:widowControl w:val="0"/>
        <w:suppressAutoHyphens/>
        <w:jc w:val="both"/>
        <w:rPr>
          <w:rFonts w:asciiTheme="minorHAnsi" w:eastAsia="SimSun" w:hAnsiTheme="minorHAnsi"/>
          <w:color w:val="000000"/>
          <w:kern w:val="1"/>
          <w:lang w:eastAsia="hi-IN" w:bidi="hi-IN"/>
        </w:rPr>
      </w:pPr>
    </w:p>
    <w:p w14:paraId="56582F05" w14:textId="7679C91E" w:rsidR="008948B2" w:rsidRPr="005158DD" w:rsidRDefault="008948B2" w:rsidP="004841ED">
      <w:pPr>
        <w:widowControl w:val="0"/>
        <w:suppressAutoHyphens/>
        <w:ind w:left="1134" w:hanging="850"/>
        <w:jc w:val="both"/>
        <w:rPr>
          <w:rFonts w:asciiTheme="minorHAnsi" w:eastAsia="SimSun" w:hAnsiTheme="minorHAnsi"/>
          <w:color w:val="000000"/>
          <w:kern w:val="1"/>
          <w:lang w:eastAsia="hi-IN" w:bidi="hi-IN"/>
        </w:rPr>
      </w:pPr>
    </w:p>
    <w:p w14:paraId="119E8B96" w14:textId="5127B361" w:rsidR="00B10BA8" w:rsidRPr="005158DD" w:rsidRDefault="00F24F40" w:rsidP="00DC1A09">
      <w:pPr>
        <w:jc w:val="both"/>
        <w:rPr>
          <w:rFonts w:asciiTheme="minorHAnsi" w:hAnsiTheme="minorHAnsi" w:cstheme="minorHAnsi"/>
          <w:b/>
          <w:bCs/>
          <w:color w:val="000000" w:themeColor="text1"/>
        </w:rPr>
      </w:pPr>
      <w:bookmarkStart w:id="5" w:name="_Toc253738624"/>
      <w:bookmarkStart w:id="6" w:name="_Toc255226819"/>
      <w:r w:rsidRPr="005158DD">
        <w:rPr>
          <w:rFonts w:asciiTheme="minorHAnsi" w:hAnsiTheme="minorHAnsi" w:cstheme="minorHAnsi"/>
          <w:b/>
          <w:bCs/>
          <w:color w:val="000000" w:themeColor="text1"/>
        </w:rPr>
        <w:t>1</w:t>
      </w:r>
      <w:r w:rsidR="00A40972">
        <w:rPr>
          <w:rFonts w:asciiTheme="minorHAnsi" w:hAnsiTheme="minorHAnsi" w:cstheme="minorHAnsi"/>
          <w:b/>
          <w:bCs/>
          <w:color w:val="000000" w:themeColor="text1"/>
        </w:rPr>
        <w:t>7</w:t>
      </w:r>
      <w:r w:rsidR="00282578" w:rsidRPr="005158DD">
        <w:rPr>
          <w:rFonts w:asciiTheme="minorHAnsi" w:hAnsiTheme="minorHAnsi" w:cstheme="minorHAnsi"/>
          <w:b/>
          <w:bCs/>
          <w:color w:val="000000" w:themeColor="text1"/>
        </w:rPr>
        <w:t>.</w:t>
      </w:r>
      <w:r w:rsidR="00B10BA8" w:rsidRPr="005158DD">
        <w:rPr>
          <w:rFonts w:asciiTheme="minorHAnsi" w:hAnsiTheme="minorHAnsi" w:cstheme="minorHAnsi"/>
          <w:b/>
          <w:bCs/>
          <w:color w:val="000000" w:themeColor="text1"/>
        </w:rPr>
        <w:t xml:space="preserve"> </w:t>
      </w:r>
      <w:r w:rsidR="005A36EF" w:rsidRPr="005158DD">
        <w:rPr>
          <w:rFonts w:asciiTheme="minorHAnsi" w:hAnsiTheme="minorHAnsi" w:cstheme="minorHAnsi"/>
          <w:b/>
          <w:bCs/>
          <w:color w:val="000000" w:themeColor="text1"/>
        </w:rPr>
        <w:t xml:space="preserve">Kvalifitseerimisdokumentide ja pakkumuse </w:t>
      </w:r>
      <w:r w:rsidR="00B10BA8" w:rsidRPr="005158DD">
        <w:rPr>
          <w:rFonts w:asciiTheme="minorHAnsi" w:hAnsiTheme="minorHAnsi" w:cstheme="minorHAnsi"/>
          <w:b/>
          <w:bCs/>
          <w:color w:val="000000" w:themeColor="text1"/>
        </w:rPr>
        <w:t>esitamine</w:t>
      </w:r>
      <w:bookmarkEnd w:id="5"/>
      <w:bookmarkEnd w:id="6"/>
    </w:p>
    <w:p w14:paraId="44FB4C33" w14:textId="77777777" w:rsidR="0026576F" w:rsidRPr="005158DD" w:rsidRDefault="0026576F" w:rsidP="00DC1A09">
      <w:pPr>
        <w:ind w:left="851" w:hanging="709"/>
        <w:jc w:val="both"/>
        <w:rPr>
          <w:rFonts w:asciiTheme="minorHAnsi" w:hAnsiTheme="minorHAnsi" w:cstheme="minorHAnsi"/>
          <w:color w:val="000000" w:themeColor="text1"/>
        </w:rPr>
      </w:pPr>
    </w:p>
    <w:p w14:paraId="0B216105" w14:textId="1B85763B" w:rsidR="005A36EF" w:rsidRPr="00920A2F" w:rsidRDefault="00DC1A09" w:rsidP="00106344">
      <w:pPr>
        <w:ind w:left="851" w:hanging="567"/>
        <w:jc w:val="both"/>
        <w:rPr>
          <w:rFonts w:asciiTheme="minorHAnsi" w:hAnsiTheme="minorHAnsi" w:cstheme="minorHAnsi"/>
          <w:color w:val="000000" w:themeColor="text1"/>
        </w:rPr>
      </w:pPr>
      <w:r w:rsidRPr="005158DD">
        <w:rPr>
          <w:rFonts w:asciiTheme="minorHAnsi" w:hAnsiTheme="minorHAnsi" w:cstheme="minorHAnsi"/>
          <w:color w:val="000000" w:themeColor="text1"/>
        </w:rPr>
        <w:t>1</w:t>
      </w:r>
      <w:r w:rsidR="00A40972">
        <w:rPr>
          <w:rFonts w:asciiTheme="minorHAnsi" w:hAnsiTheme="minorHAnsi" w:cstheme="minorHAnsi"/>
          <w:color w:val="000000" w:themeColor="text1"/>
        </w:rPr>
        <w:t>7</w:t>
      </w:r>
      <w:r w:rsidRPr="005158DD">
        <w:rPr>
          <w:rFonts w:asciiTheme="minorHAnsi" w:hAnsiTheme="minorHAnsi" w:cstheme="minorHAnsi"/>
          <w:color w:val="000000" w:themeColor="text1"/>
        </w:rPr>
        <w:t>.</w:t>
      </w:r>
      <w:r w:rsidR="002E4A5E" w:rsidRPr="005158DD">
        <w:rPr>
          <w:rFonts w:asciiTheme="minorHAnsi" w:hAnsiTheme="minorHAnsi" w:cstheme="minorHAnsi"/>
          <w:color w:val="000000" w:themeColor="text1"/>
        </w:rPr>
        <w:t>1</w:t>
      </w:r>
      <w:r w:rsidRPr="005158DD">
        <w:rPr>
          <w:rFonts w:asciiTheme="minorHAnsi" w:hAnsiTheme="minorHAnsi" w:cstheme="minorHAnsi"/>
          <w:color w:val="000000" w:themeColor="text1"/>
        </w:rPr>
        <w:t>.</w:t>
      </w:r>
      <w:r w:rsidRPr="005158DD">
        <w:rPr>
          <w:rFonts w:asciiTheme="minorHAnsi" w:hAnsiTheme="minorHAnsi" w:cstheme="minorHAnsi"/>
          <w:color w:val="000000" w:themeColor="text1"/>
        </w:rPr>
        <w:tab/>
      </w:r>
      <w:r w:rsidR="00E306F5" w:rsidRPr="005158DD">
        <w:rPr>
          <w:rFonts w:asciiTheme="minorHAnsi" w:hAnsiTheme="minorHAnsi" w:cstheme="minorHAnsi"/>
          <w:color w:val="000000" w:themeColor="text1"/>
        </w:rPr>
        <w:t>Hankepass,</w:t>
      </w:r>
      <w:r w:rsidRPr="005158DD">
        <w:rPr>
          <w:rFonts w:asciiTheme="minorHAnsi" w:hAnsiTheme="minorHAnsi" w:cstheme="minorHAnsi"/>
          <w:color w:val="000000" w:themeColor="text1"/>
        </w:rPr>
        <w:t xml:space="preserve"> pakkumus</w:t>
      </w:r>
      <w:r w:rsidR="005A36EF" w:rsidRPr="005158DD">
        <w:rPr>
          <w:rFonts w:asciiTheme="minorHAnsi" w:hAnsiTheme="minorHAnsi" w:cstheme="minorHAnsi"/>
          <w:color w:val="000000" w:themeColor="text1"/>
        </w:rPr>
        <w:t xml:space="preserve"> </w:t>
      </w:r>
      <w:r w:rsidR="00E306F5" w:rsidRPr="005158DD">
        <w:rPr>
          <w:rFonts w:asciiTheme="minorHAnsi" w:hAnsiTheme="minorHAnsi" w:cstheme="minorHAnsi"/>
          <w:color w:val="000000" w:themeColor="text1"/>
        </w:rPr>
        <w:t>ja edukal pakkujal Hankija nõudmisel dokumendid kõrvaldamise aluste ja kvali</w:t>
      </w:r>
      <w:r w:rsidR="00040CAF" w:rsidRPr="005158DD">
        <w:rPr>
          <w:rFonts w:asciiTheme="minorHAnsi" w:hAnsiTheme="minorHAnsi" w:cstheme="minorHAnsi"/>
          <w:color w:val="000000" w:themeColor="text1"/>
        </w:rPr>
        <w:t xml:space="preserve">fikatsiooni kohta </w:t>
      </w:r>
      <w:r w:rsidR="005A36EF" w:rsidRPr="005158DD">
        <w:rPr>
          <w:rFonts w:asciiTheme="minorHAnsi" w:hAnsiTheme="minorHAnsi" w:cstheme="minorHAnsi"/>
          <w:color w:val="000000" w:themeColor="text1"/>
        </w:rPr>
        <w:t xml:space="preserve">tuleb esitada digitaalselt allkirjastatuna, </w:t>
      </w:r>
      <w:r w:rsidR="0072129C" w:rsidRPr="005158DD">
        <w:rPr>
          <w:rFonts w:asciiTheme="minorHAnsi" w:hAnsiTheme="minorHAnsi" w:cstheme="minorHAnsi"/>
          <w:color w:val="000000" w:themeColor="text1"/>
        </w:rPr>
        <w:t>e-</w:t>
      </w:r>
      <w:r w:rsidRPr="005158DD">
        <w:rPr>
          <w:rFonts w:asciiTheme="minorHAnsi" w:hAnsiTheme="minorHAnsi" w:cstheme="minorHAnsi"/>
          <w:color w:val="000000" w:themeColor="text1"/>
        </w:rPr>
        <w:t xml:space="preserve">RHR </w:t>
      </w:r>
      <w:r w:rsidR="005A36EF" w:rsidRPr="005158DD">
        <w:rPr>
          <w:rFonts w:asciiTheme="minorHAnsi" w:hAnsiTheme="minorHAnsi" w:cstheme="minorHAnsi"/>
          <w:color w:val="000000" w:themeColor="text1"/>
        </w:rPr>
        <w:t xml:space="preserve">keskkonnas. </w:t>
      </w:r>
    </w:p>
    <w:p w14:paraId="1A93AB20" w14:textId="77777777" w:rsidR="00DC1A09" w:rsidRPr="00920A2F" w:rsidRDefault="00DC1A09" w:rsidP="00903BD4">
      <w:pPr>
        <w:ind w:left="851" w:hanging="567"/>
        <w:jc w:val="both"/>
        <w:rPr>
          <w:rFonts w:asciiTheme="minorHAnsi" w:hAnsiTheme="minorHAnsi" w:cstheme="minorHAnsi"/>
          <w:color w:val="000000" w:themeColor="text1"/>
        </w:rPr>
      </w:pPr>
    </w:p>
    <w:p w14:paraId="2E18A7D8" w14:textId="53357B01" w:rsidR="00B10BA8" w:rsidRPr="00920A2F" w:rsidRDefault="006923DD" w:rsidP="00903BD4">
      <w:pPr>
        <w:ind w:left="851" w:hanging="567"/>
        <w:jc w:val="both"/>
        <w:rPr>
          <w:rFonts w:asciiTheme="minorHAnsi" w:hAnsiTheme="minorHAnsi" w:cstheme="minorHAnsi"/>
        </w:rPr>
      </w:pPr>
      <w:r w:rsidRPr="00920A2F">
        <w:rPr>
          <w:rFonts w:asciiTheme="minorHAnsi" w:hAnsiTheme="minorHAnsi" w:cstheme="minorHAnsi"/>
          <w:color w:val="000000" w:themeColor="text1"/>
        </w:rPr>
        <w:t>1</w:t>
      </w:r>
      <w:r w:rsidR="00A40972">
        <w:rPr>
          <w:rFonts w:asciiTheme="minorHAnsi" w:hAnsiTheme="minorHAnsi" w:cstheme="minorHAnsi"/>
          <w:color w:val="000000" w:themeColor="text1"/>
        </w:rPr>
        <w:t>7</w:t>
      </w:r>
      <w:r w:rsidRPr="00920A2F">
        <w:rPr>
          <w:rFonts w:asciiTheme="minorHAnsi" w:hAnsiTheme="minorHAnsi" w:cstheme="minorHAnsi"/>
          <w:color w:val="000000" w:themeColor="text1"/>
        </w:rPr>
        <w:t>.</w:t>
      </w:r>
      <w:r w:rsidR="00106344">
        <w:rPr>
          <w:rFonts w:asciiTheme="minorHAnsi" w:hAnsiTheme="minorHAnsi" w:cstheme="minorHAnsi"/>
          <w:color w:val="000000" w:themeColor="text1"/>
        </w:rPr>
        <w:t>2</w:t>
      </w:r>
      <w:r w:rsidR="00DC1A09" w:rsidRPr="00920A2F">
        <w:rPr>
          <w:rFonts w:asciiTheme="minorHAnsi" w:hAnsiTheme="minorHAnsi" w:cstheme="minorHAnsi"/>
          <w:color w:val="000000" w:themeColor="text1"/>
        </w:rPr>
        <w:t>.</w:t>
      </w:r>
      <w:r w:rsidR="00DC1A09" w:rsidRPr="00920A2F">
        <w:rPr>
          <w:rFonts w:asciiTheme="minorHAnsi" w:hAnsiTheme="minorHAnsi" w:cstheme="minorHAnsi"/>
          <w:color w:val="000000" w:themeColor="text1"/>
        </w:rPr>
        <w:tab/>
        <w:t>Pakkuja võtab enda kanda kogu pakkumuse</w:t>
      </w:r>
      <w:r w:rsidR="005A36EF" w:rsidRPr="00920A2F">
        <w:rPr>
          <w:rFonts w:asciiTheme="minorHAnsi" w:hAnsiTheme="minorHAnsi" w:cstheme="minorHAnsi"/>
          <w:color w:val="000000" w:themeColor="text1"/>
        </w:rPr>
        <w:t xml:space="preserve"> õigeaegse esitamise riski, kaasa arvatud vääramatu jõu toime võimaluse seoses riigihangete registriga.</w:t>
      </w:r>
    </w:p>
    <w:p w14:paraId="47F74CE6" w14:textId="77777777" w:rsidR="005D5010" w:rsidRPr="000C638B" w:rsidRDefault="005D5010" w:rsidP="007F6818">
      <w:pPr>
        <w:ind w:left="1276" w:hanging="709"/>
        <w:jc w:val="both"/>
        <w:rPr>
          <w:rFonts w:asciiTheme="minorHAnsi" w:hAnsiTheme="minorHAnsi" w:cstheme="minorHAnsi"/>
        </w:rPr>
      </w:pPr>
    </w:p>
    <w:p w14:paraId="3E46F944" w14:textId="205A020D" w:rsidR="00FD5A9A" w:rsidRDefault="00A40972" w:rsidP="00854819">
      <w:pPr>
        <w:jc w:val="both"/>
        <w:rPr>
          <w:rFonts w:asciiTheme="minorHAnsi" w:hAnsiTheme="minorHAnsi" w:cstheme="minorHAnsi"/>
          <w:b/>
          <w:bCs/>
        </w:rPr>
      </w:pPr>
      <w:bookmarkStart w:id="7" w:name="_Toc253738626"/>
      <w:bookmarkStart w:id="8" w:name="_Toc255226821"/>
      <w:r>
        <w:rPr>
          <w:rFonts w:asciiTheme="minorHAnsi" w:hAnsiTheme="minorHAnsi" w:cstheme="minorHAnsi"/>
          <w:b/>
          <w:bCs/>
        </w:rPr>
        <w:t>18</w:t>
      </w:r>
      <w:r w:rsidR="00854819">
        <w:rPr>
          <w:rFonts w:asciiTheme="minorHAnsi" w:hAnsiTheme="minorHAnsi" w:cstheme="minorHAnsi"/>
          <w:b/>
          <w:bCs/>
        </w:rPr>
        <w:t xml:space="preserve">. </w:t>
      </w:r>
      <w:r w:rsidR="00FD5A9A">
        <w:rPr>
          <w:rFonts w:asciiTheme="minorHAnsi" w:hAnsiTheme="minorHAnsi" w:cstheme="minorHAnsi"/>
          <w:b/>
          <w:bCs/>
        </w:rPr>
        <w:t>Pakkujate kvalifitseerimine</w:t>
      </w:r>
    </w:p>
    <w:p w14:paraId="765DD9B2" w14:textId="5F12400B" w:rsidR="00ED6A97" w:rsidRPr="00F73D0B" w:rsidRDefault="00A40972" w:rsidP="006A4EEE">
      <w:pPr>
        <w:ind w:left="851" w:hanging="567"/>
        <w:jc w:val="both"/>
        <w:rPr>
          <w:rFonts w:asciiTheme="minorHAnsi" w:hAnsiTheme="minorHAnsi" w:cstheme="minorHAnsi"/>
          <w:color w:val="000000" w:themeColor="text1"/>
        </w:rPr>
      </w:pPr>
      <w:r>
        <w:rPr>
          <w:rFonts w:asciiTheme="minorHAnsi" w:hAnsiTheme="minorHAnsi" w:cstheme="minorHAnsi"/>
        </w:rPr>
        <w:t>18</w:t>
      </w:r>
      <w:r w:rsidR="00E7307B" w:rsidRPr="00F73D0B">
        <w:rPr>
          <w:rFonts w:asciiTheme="minorHAnsi" w:hAnsiTheme="minorHAnsi" w:cstheme="minorHAnsi"/>
        </w:rPr>
        <w:t>.1.</w:t>
      </w:r>
      <w:r w:rsidR="006A4EEE" w:rsidRPr="00F73D0B">
        <w:rPr>
          <w:rFonts w:asciiTheme="minorHAnsi" w:hAnsiTheme="minorHAnsi" w:cstheme="minorHAnsi"/>
        </w:rPr>
        <w:tab/>
      </w:r>
      <w:r w:rsidR="00E7307B" w:rsidRPr="00F73D0B">
        <w:rPr>
          <w:rFonts w:asciiTheme="minorHAnsi" w:hAnsiTheme="minorHAnsi" w:cstheme="minorHAnsi"/>
        </w:rPr>
        <w:t xml:space="preserve">Hankija kontrollib </w:t>
      </w:r>
      <w:r w:rsidR="00106344">
        <w:rPr>
          <w:rFonts w:asciiTheme="minorHAnsi" w:hAnsiTheme="minorHAnsi" w:cstheme="minorHAnsi"/>
        </w:rPr>
        <w:t xml:space="preserve">eduka </w:t>
      </w:r>
      <w:r w:rsidR="00E7307B" w:rsidRPr="00F73D0B">
        <w:rPr>
          <w:rFonts w:asciiTheme="minorHAnsi" w:hAnsiTheme="minorHAnsi" w:cstheme="minorHAnsi"/>
        </w:rPr>
        <w:t>pakkuja kvalifikatsiooni</w:t>
      </w:r>
      <w:r w:rsidR="00ED6A97" w:rsidRPr="00F73D0B">
        <w:rPr>
          <w:rFonts w:asciiTheme="minorHAnsi" w:hAnsiTheme="minorHAnsi" w:cstheme="minorHAnsi"/>
        </w:rPr>
        <w:t xml:space="preserve"> </w:t>
      </w:r>
      <w:r w:rsidR="00ED6A97" w:rsidRPr="00F73D0B">
        <w:rPr>
          <w:rFonts w:asciiTheme="minorHAnsi" w:hAnsiTheme="minorHAnsi" w:cstheme="minorHAnsi"/>
          <w:color w:val="000000" w:themeColor="text1"/>
        </w:rPr>
        <w:t>vastavust hanketeates ja hankedokumentides esitatud tingimustele ja teeb põhjendatud kirjaliku otsuse pakkumuste vastavaks tunnistamise või tagasilükkamise kohta.</w:t>
      </w:r>
    </w:p>
    <w:p w14:paraId="540F8E4E" w14:textId="14D672E9" w:rsidR="006A4EEE" w:rsidRPr="00F73D0B" w:rsidRDefault="00A40972" w:rsidP="00ED6A97">
      <w:pPr>
        <w:ind w:left="851" w:hanging="567"/>
        <w:jc w:val="both"/>
        <w:rPr>
          <w:rFonts w:asciiTheme="minorHAnsi" w:hAnsiTheme="minorHAnsi" w:cstheme="minorHAnsi"/>
          <w:color w:val="000000" w:themeColor="text1"/>
        </w:rPr>
      </w:pPr>
      <w:r>
        <w:rPr>
          <w:rFonts w:asciiTheme="minorHAnsi" w:hAnsiTheme="minorHAnsi" w:cstheme="minorHAnsi"/>
          <w:color w:val="000000" w:themeColor="text1"/>
        </w:rPr>
        <w:t>18</w:t>
      </w:r>
      <w:r w:rsidR="006A4EEE" w:rsidRPr="00F73D0B">
        <w:rPr>
          <w:rFonts w:asciiTheme="minorHAnsi" w:hAnsiTheme="minorHAnsi" w:cstheme="minorHAnsi"/>
          <w:color w:val="000000" w:themeColor="text1"/>
        </w:rPr>
        <w:t xml:space="preserve">.2. </w:t>
      </w:r>
      <w:r w:rsidR="00A241EC" w:rsidRPr="00F73D0B">
        <w:rPr>
          <w:rFonts w:asciiTheme="minorHAnsi" w:hAnsiTheme="minorHAnsi" w:cstheme="minorHAnsi"/>
          <w:color w:val="000000" w:themeColor="text1"/>
        </w:rPr>
        <w:t xml:space="preserve">Hankija </w:t>
      </w:r>
      <w:r w:rsidR="00A241EC" w:rsidRPr="00F73D0B">
        <w:rPr>
          <w:rFonts w:asciiTheme="minorHAnsi" w:hAnsiTheme="minorHAnsi" w:cstheme="minorHAnsi"/>
          <w:color w:val="202020"/>
          <w:shd w:val="clear" w:color="auto" w:fill="FFFFFF"/>
        </w:rPr>
        <w:t xml:space="preserve"> kontrollib kõigi osade puhul </w:t>
      </w:r>
      <w:r w:rsidR="00387596">
        <w:rPr>
          <w:rFonts w:asciiTheme="minorHAnsi" w:hAnsiTheme="minorHAnsi" w:cstheme="minorHAnsi"/>
          <w:color w:val="202020"/>
          <w:shd w:val="clear" w:color="auto" w:fill="FFFFFF"/>
        </w:rPr>
        <w:t xml:space="preserve">edukate </w:t>
      </w:r>
      <w:r w:rsidR="00A241EC" w:rsidRPr="00F73D0B">
        <w:rPr>
          <w:rFonts w:asciiTheme="minorHAnsi" w:hAnsiTheme="minorHAnsi" w:cstheme="minorHAnsi"/>
          <w:color w:val="202020"/>
          <w:shd w:val="clear" w:color="auto" w:fill="FFFFFF"/>
        </w:rPr>
        <w:t>pakkujate vastavust riigihanke alusdokumentides esitatud kvalifitseerimise tingimustele eraldi.</w:t>
      </w:r>
    </w:p>
    <w:p w14:paraId="5BE7EF6B" w14:textId="0975780E" w:rsidR="00FD5A9A" w:rsidRPr="00F73D0B" w:rsidRDefault="00FD5A9A" w:rsidP="00854819">
      <w:pPr>
        <w:jc w:val="both"/>
        <w:rPr>
          <w:rFonts w:asciiTheme="minorHAnsi" w:hAnsiTheme="minorHAnsi" w:cstheme="minorHAnsi"/>
        </w:rPr>
      </w:pPr>
    </w:p>
    <w:p w14:paraId="754DDD35" w14:textId="4D71AFDC" w:rsidR="00B10BA8" w:rsidRPr="00854819" w:rsidRDefault="00562416" w:rsidP="00854819">
      <w:pPr>
        <w:jc w:val="both"/>
        <w:rPr>
          <w:rFonts w:asciiTheme="minorHAnsi" w:hAnsiTheme="minorHAnsi" w:cstheme="minorHAnsi"/>
          <w:b/>
          <w:bCs/>
        </w:rPr>
      </w:pPr>
      <w:r>
        <w:rPr>
          <w:rFonts w:asciiTheme="minorHAnsi" w:hAnsiTheme="minorHAnsi" w:cstheme="minorHAnsi"/>
          <w:b/>
          <w:bCs/>
        </w:rPr>
        <w:t>1</w:t>
      </w:r>
      <w:r w:rsidR="00A40972">
        <w:rPr>
          <w:rFonts w:asciiTheme="minorHAnsi" w:hAnsiTheme="minorHAnsi" w:cstheme="minorHAnsi"/>
          <w:b/>
          <w:bCs/>
        </w:rPr>
        <w:t>9</w:t>
      </w:r>
      <w:r>
        <w:rPr>
          <w:rFonts w:asciiTheme="minorHAnsi" w:hAnsiTheme="minorHAnsi" w:cstheme="minorHAnsi"/>
          <w:b/>
          <w:bCs/>
        </w:rPr>
        <w:t xml:space="preserve">. </w:t>
      </w:r>
      <w:r w:rsidR="00B10BA8" w:rsidRPr="00854819">
        <w:rPr>
          <w:rFonts w:asciiTheme="minorHAnsi" w:hAnsiTheme="minorHAnsi" w:cstheme="minorHAnsi"/>
          <w:b/>
          <w:bCs/>
        </w:rPr>
        <w:t>Pakkumuste vastavuse kontrollimine</w:t>
      </w:r>
      <w:bookmarkEnd w:id="7"/>
      <w:bookmarkEnd w:id="8"/>
    </w:p>
    <w:p w14:paraId="472C294C" w14:textId="68971B9E" w:rsidR="00B10BA8" w:rsidRPr="00854819" w:rsidRDefault="00562416" w:rsidP="00903BD4">
      <w:pPr>
        <w:ind w:left="851" w:hanging="567"/>
        <w:jc w:val="both"/>
        <w:rPr>
          <w:rFonts w:asciiTheme="minorHAnsi" w:hAnsiTheme="minorHAnsi" w:cstheme="minorHAnsi"/>
          <w:color w:val="000000" w:themeColor="text1"/>
        </w:rPr>
      </w:pPr>
      <w:r>
        <w:rPr>
          <w:rFonts w:asciiTheme="minorHAnsi" w:hAnsiTheme="minorHAnsi" w:cstheme="minorHAnsi"/>
          <w:color w:val="000000" w:themeColor="text1"/>
        </w:rPr>
        <w:t>1</w:t>
      </w:r>
      <w:r w:rsidR="00A40972">
        <w:rPr>
          <w:rFonts w:asciiTheme="minorHAnsi" w:hAnsiTheme="minorHAnsi" w:cstheme="minorHAnsi"/>
          <w:color w:val="000000" w:themeColor="text1"/>
        </w:rPr>
        <w:t>9</w:t>
      </w:r>
      <w:r w:rsidR="00854819">
        <w:rPr>
          <w:rFonts w:asciiTheme="minorHAnsi" w:hAnsiTheme="minorHAnsi" w:cstheme="minorHAnsi"/>
          <w:color w:val="000000" w:themeColor="text1"/>
        </w:rPr>
        <w:t>.1</w:t>
      </w:r>
      <w:r w:rsidR="00854819">
        <w:rPr>
          <w:rFonts w:asciiTheme="minorHAnsi" w:hAnsiTheme="minorHAnsi" w:cstheme="minorHAnsi"/>
          <w:color w:val="000000" w:themeColor="text1"/>
        </w:rPr>
        <w:tab/>
      </w:r>
      <w:r w:rsidR="00B10BA8" w:rsidRPr="00854819">
        <w:rPr>
          <w:rFonts w:asciiTheme="minorHAnsi" w:hAnsiTheme="minorHAnsi" w:cstheme="minorHAnsi"/>
          <w:color w:val="000000" w:themeColor="text1"/>
        </w:rPr>
        <w:t>Hankija kontrollib Pakkujate poolt esitatud ja pakkumuste avamisel avatud pakkumuste vastavust hanketeates ja hankedokumentides esitatud tingimustele ja teeb põhjendatud kirjaliku otsuse pakkumuste vastavaks tunnistamise või tagasilükkamise kohta.</w:t>
      </w:r>
    </w:p>
    <w:p w14:paraId="043929F2" w14:textId="77777777" w:rsidR="00B10BA8" w:rsidRPr="000C638B" w:rsidRDefault="00B10BA8" w:rsidP="00903BD4">
      <w:pPr>
        <w:ind w:left="1276" w:hanging="567"/>
        <w:jc w:val="both"/>
        <w:rPr>
          <w:rFonts w:asciiTheme="minorHAnsi" w:hAnsiTheme="minorHAnsi" w:cstheme="minorHAnsi"/>
        </w:rPr>
      </w:pPr>
    </w:p>
    <w:p w14:paraId="200ADA85" w14:textId="36D869BF" w:rsidR="00B10BA8" w:rsidRPr="000C638B" w:rsidRDefault="00562416" w:rsidP="00903BD4">
      <w:pPr>
        <w:pStyle w:val="Loendilik"/>
        <w:ind w:left="764" w:hanging="567"/>
        <w:jc w:val="both"/>
        <w:rPr>
          <w:rFonts w:asciiTheme="minorHAnsi" w:hAnsiTheme="minorHAnsi" w:cstheme="minorHAnsi"/>
        </w:rPr>
      </w:pPr>
      <w:r>
        <w:rPr>
          <w:rFonts w:asciiTheme="minorHAnsi" w:hAnsiTheme="minorHAnsi" w:cstheme="minorHAnsi"/>
        </w:rPr>
        <w:t>1</w:t>
      </w:r>
      <w:r w:rsidR="00A40972">
        <w:rPr>
          <w:rFonts w:asciiTheme="minorHAnsi" w:hAnsiTheme="minorHAnsi" w:cstheme="minorHAnsi"/>
        </w:rPr>
        <w:t>9</w:t>
      </w:r>
      <w:r w:rsidR="00854819">
        <w:rPr>
          <w:rFonts w:asciiTheme="minorHAnsi" w:hAnsiTheme="minorHAnsi" w:cstheme="minorHAnsi"/>
        </w:rPr>
        <w:t>.2</w:t>
      </w:r>
      <w:r w:rsidR="00854819">
        <w:rPr>
          <w:rFonts w:asciiTheme="minorHAnsi" w:hAnsiTheme="minorHAnsi" w:cstheme="minorHAnsi"/>
        </w:rPr>
        <w:tab/>
      </w:r>
      <w:r w:rsidR="00B10BA8" w:rsidRPr="000C638B">
        <w:rPr>
          <w:rFonts w:asciiTheme="minorHAnsi" w:hAnsiTheme="minorHAnsi" w:cstheme="minorHAnsi"/>
        </w:rPr>
        <w:t>Hankija lükkab pakkumuse tagasi, kui see ei vasta hanke</w:t>
      </w:r>
      <w:r w:rsidR="006725D3">
        <w:rPr>
          <w:rFonts w:asciiTheme="minorHAnsi" w:hAnsiTheme="minorHAnsi" w:cstheme="minorHAnsi"/>
        </w:rPr>
        <w:t xml:space="preserve"> alus</w:t>
      </w:r>
      <w:r w:rsidR="00B10BA8" w:rsidRPr="000C638B">
        <w:rPr>
          <w:rFonts w:asciiTheme="minorHAnsi" w:hAnsiTheme="minorHAnsi" w:cstheme="minorHAnsi"/>
        </w:rPr>
        <w:t>dokumentides esitatud tingimustele</w:t>
      </w:r>
      <w:r w:rsidR="00403490" w:rsidRPr="00403490">
        <w:rPr>
          <w:rFonts w:asciiTheme="minorHAnsi" w:hAnsiTheme="minorHAnsi" w:cstheme="minorHAnsi"/>
        </w:rPr>
        <w:t>, kui pakkuja ei esita tähtajaks hankija nõutud selgitusi või pakkuja selgituste põhjal ei ole võimalik üheselt hinnata pakkumuse vastavust hanke alusdokumentides esitatud tingimustele</w:t>
      </w:r>
      <w:r w:rsidR="00B10BA8" w:rsidRPr="000C638B">
        <w:rPr>
          <w:rFonts w:asciiTheme="minorHAnsi" w:hAnsiTheme="minorHAnsi" w:cstheme="minorHAnsi"/>
        </w:rPr>
        <w:t>.</w:t>
      </w:r>
    </w:p>
    <w:p w14:paraId="5B6DDD3B" w14:textId="77777777" w:rsidR="00B10BA8" w:rsidRPr="000C638B" w:rsidRDefault="00B10BA8" w:rsidP="00903BD4">
      <w:pPr>
        <w:ind w:left="1276" w:hanging="567"/>
        <w:jc w:val="both"/>
        <w:rPr>
          <w:rFonts w:asciiTheme="minorHAnsi" w:hAnsiTheme="minorHAnsi" w:cstheme="minorHAnsi"/>
        </w:rPr>
      </w:pPr>
    </w:p>
    <w:p w14:paraId="20CD1420" w14:textId="4B4D029B" w:rsidR="00B10BA8" w:rsidRPr="00854819" w:rsidRDefault="00562416" w:rsidP="00903BD4">
      <w:pPr>
        <w:ind w:left="708" w:hanging="567"/>
        <w:jc w:val="both"/>
        <w:rPr>
          <w:rFonts w:asciiTheme="minorHAnsi" w:hAnsiTheme="minorHAnsi" w:cstheme="minorHAnsi"/>
        </w:rPr>
      </w:pPr>
      <w:r>
        <w:rPr>
          <w:rFonts w:asciiTheme="minorHAnsi" w:hAnsiTheme="minorHAnsi" w:cstheme="minorHAnsi"/>
        </w:rPr>
        <w:t>1</w:t>
      </w:r>
      <w:r w:rsidR="00A40972">
        <w:rPr>
          <w:rFonts w:asciiTheme="minorHAnsi" w:hAnsiTheme="minorHAnsi" w:cstheme="minorHAnsi"/>
        </w:rPr>
        <w:t>9</w:t>
      </w:r>
      <w:r w:rsidR="00854819">
        <w:rPr>
          <w:rFonts w:asciiTheme="minorHAnsi" w:hAnsiTheme="minorHAnsi" w:cstheme="minorHAnsi"/>
        </w:rPr>
        <w:t>.3</w:t>
      </w:r>
      <w:r w:rsidR="00854819">
        <w:rPr>
          <w:rFonts w:asciiTheme="minorHAnsi" w:hAnsiTheme="minorHAnsi" w:cstheme="minorHAnsi"/>
        </w:rPr>
        <w:tab/>
      </w:r>
      <w:r w:rsidR="00B10BA8" w:rsidRPr="00854819">
        <w:rPr>
          <w:rFonts w:asciiTheme="minorHAnsi" w:hAnsiTheme="minorHAnsi" w:cstheme="minorHAnsi"/>
        </w:rPr>
        <w:t>Hankija võib tunnistada pakkumuse vastavaks, kui selles ei esine sisulisi kõrvalekaldeid hanke</w:t>
      </w:r>
      <w:r w:rsidR="00403490" w:rsidRPr="00854819">
        <w:rPr>
          <w:rFonts w:asciiTheme="minorHAnsi" w:hAnsiTheme="minorHAnsi" w:cstheme="minorHAnsi"/>
        </w:rPr>
        <w:t xml:space="preserve"> alus</w:t>
      </w:r>
      <w:r w:rsidR="00B10BA8" w:rsidRPr="00854819">
        <w:rPr>
          <w:rFonts w:asciiTheme="minorHAnsi" w:hAnsiTheme="minorHAnsi" w:cstheme="minorHAnsi"/>
        </w:rPr>
        <w:t xml:space="preserve">dokumentides esitatud tingimustest. </w:t>
      </w:r>
    </w:p>
    <w:p w14:paraId="7689D47B" w14:textId="77777777" w:rsidR="00B10BA8" w:rsidRPr="000C638B" w:rsidRDefault="00B10BA8" w:rsidP="00903BD4">
      <w:pPr>
        <w:ind w:left="1276" w:hanging="567"/>
        <w:jc w:val="both"/>
        <w:rPr>
          <w:rFonts w:asciiTheme="minorHAnsi" w:hAnsiTheme="minorHAnsi" w:cstheme="minorHAnsi"/>
        </w:rPr>
      </w:pPr>
    </w:p>
    <w:p w14:paraId="20A9701E" w14:textId="44C1C369" w:rsidR="00B10BA8" w:rsidRPr="00854819" w:rsidRDefault="00A40972" w:rsidP="00903BD4">
      <w:pPr>
        <w:ind w:left="708" w:hanging="567"/>
        <w:jc w:val="both"/>
        <w:rPr>
          <w:rFonts w:asciiTheme="minorHAnsi" w:hAnsiTheme="minorHAnsi" w:cstheme="minorHAnsi"/>
        </w:rPr>
      </w:pPr>
      <w:r>
        <w:rPr>
          <w:rFonts w:asciiTheme="minorHAnsi" w:hAnsiTheme="minorHAnsi" w:cstheme="minorHAnsi"/>
        </w:rPr>
        <w:t>19</w:t>
      </w:r>
      <w:r w:rsidR="00854819">
        <w:rPr>
          <w:rFonts w:asciiTheme="minorHAnsi" w:hAnsiTheme="minorHAnsi" w:cstheme="minorHAnsi"/>
        </w:rPr>
        <w:t>.4</w:t>
      </w:r>
      <w:r w:rsidR="00854819">
        <w:rPr>
          <w:rFonts w:asciiTheme="minorHAnsi" w:hAnsiTheme="minorHAnsi" w:cstheme="minorHAnsi"/>
        </w:rPr>
        <w:tab/>
      </w:r>
      <w:r w:rsidR="00B10BA8" w:rsidRPr="00854819">
        <w:rPr>
          <w:rFonts w:asciiTheme="minorHAnsi" w:hAnsiTheme="minorHAnsi" w:cstheme="minorHAnsi"/>
        </w:rPr>
        <w:t>Pakkuja, kelle pakkumus on tagasi lükatud, ei osale edasises hankemenetluses.</w:t>
      </w:r>
    </w:p>
    <w:p w14:paraId="1F3EE513" w14:textId="77777777" w:rsidR="00B10BA8" w:rsidRPr="000C638B" w:rsidRDefault="00B10BA8" w:rsidP="00903BD4">
      <w:pPr>
        <w:ind w:left="1276" w:hanging="567"/>
        <w:jc w:val="both"/>
        <w:rPr>
          <w:rFonts w:asciiTheme="minorHAnsi" w:hAnsiTheme="minorHAnsi" w:cstheme="minorHAnsi"/>
        </w:rPr>
      </w:pPr>
    </w:p>
    <w:p w14:paraId="4AE6C9E4" w14:textId="3B32F58B" w:rsidR="00B10BA8" w:rsidRPr="00854819" w:rsidRDefault="00562416" w:rsidP="00903BD4">
      <w:pPr>
        <w:ind w:left="708" w:hanging="566"/>
        <w:jc w:val="both"/>
        <w:rPr>
          <w:rFonts w:asciiTheme="minorHAnsi" w:hAnsiTheme="minorHAnsi" w:cstheme="minorHAnsi"/>
        </w:rPr>
      </w:pPr>
      <w:r>
        <w:rPr>
          <w:rFonts w:asciiTheme="minorHAnsi" w:hAnsiTheme="minorHAnsi" w:cstheme="minorHAnsi"/>
        </w:rPr>
        <w:t>1</w:t>
      </w:r>
      <w:r w:rsidR="00A40972">
        <w:rPr>
          <w:rFonts w:asciiTheme="minorHAnsi" w:hAnsiTheme="minorHAnsi" w:cstheme="minorHAnsi"/>
        </w:rPr>
        <w:t>9</w:t>
      </w:r>
      <w:r w:rsidR="00854819" w:rsidRPr="00854819">
        <w:rPr>
          <w:rFonts w:asciiTheme="minorHAnsi" w:hAnsiTheme="minorHAnsi" w:cstheme="minorHAnsi"/>
        </w:rPr>
        <w:t>.5</w:t>
      </w:r>
      <w:r w:rsidR="00854819" w:rsidRPr="00854819">
        <w:rPr>
          <w:rFonts w:asciiTheme="minorHAnsi" w:hAnsiTheme="minorHAnsi" w:cstheme="minorHAnsi"/>
        </w:rPr>
        <w:tab/>
      </w:r>
      <w:r w:rsidR="00306339" w:rsidRPr="00854819">
        <w:rPr>
          <w:rFonts w:asciiTheme="minorHAnsi" w:hAnsiTheme="minorHAnsi" w:cstheme="minorHAnsi"/>
        </w:rPr>
        <w:t>T</w:t>
      </w:r>
      <w:r w:rsidR="00B10BA8" w:rsidRPr="00854819">
        <w:rPr>
          <w:rFonts w:asciiTheme="minorHAnsi" w:hAnsiTheme="minorHAnsi" w:cstheme="minorHAnsi"/>
        </w:rPr>
        <w:t>eade pakkumuse vastavaks tun</w:t>
      </w:r>
      <w:r w:rsidR="0026576F" w:rsidRPr="00854819">
        <w:rPr>
          <w:rFonts w:asciiTheme="minorHAnsi" w:hAnsiTheme="minorHAnsi" w:cstheme="minorHAnsi"/>
        </w:rPr>
        <w:t xml:space="preserve">nistamise või </w:t>
      </w:r>
      <w:r w:rsidR="00B10BA8" w:rsidRPr="00854819">
        <w:rPr>
          <w:rFonts w:asciiTheme="minorHAnsi" w:hAnsiTheme="minorHAnsi" w:cstheme="minorHAnsi"/>
        </w:rPr>
        <w:t>pakkumuse tagasi</w:t>
      </w:r>
      <w:r w:rsidR="0026576F" w:rsidRPr="00854819">
        <w:rPr>
          <w:rFonts w:asciiTheme="minorHAnsi" w:hAnsiTheme="minorHAnsi" w:cstheme="minorHAnsi"/>
        </w:rPr>
        <w:t>lükkamise otsusest edastatakse P</w:t>
      </w:r>
      <w:r w:rsidR="00B10BA8" w:rsidRPr="00854819">
        <w:rPr>
          <w:rFonts w:asciiTheme="minorHAnsi" w:hAnsiTheme="minorHAnsi" w:cstheme="minorHAnsi"/>
        </w:rPr>
        <w:t xml:space="preserve">akkujale </w:t>
      </w:r>
      <w:r w:rsidR="007D03D8" w:rsidRPr="00854819">
        <w:rPr>
          <w:rFonts w:asciiTheme="minorHAnsi" w:hAnsiTheme="minorHAnsi" w:cstheme="minorHAnsi"/>
        </w:rPr>
        <w:t>e-</w:t>
      </w:r>
      <w:r w:rsidR="00306339" w:rsidRPr="00854819">
        <w:rPr>
          <w:rFonts w:asciiTheme="minorHAnsi" w:hAnsiTheme="minorHAnsi" w:cstheme="minorHAnsi"/>
        </w:rPr>
        <w:t>RH</w:t>
      </w:r>
      <w:r w:rsidR="005D5010" w:rsidRPr="00854819">
        <w:rPr>
          <w:rFonts w:asciiTheme="minorHAnsi" w:hAnsiTheme="minorHAnsi" w:cstheme="minorHAnsi"/>
        </w:rPr>
        <w:t>R</w:t>
      </w:r>
      <w:r w:rsidR="00306339" w:rsidRPr="00854819">
        <w:rPr>
          <w:rFonts w:asciiTheme="minorHAnsi" w:hAnsiTheme="minorHAnsi" w:cstheme="minorHAnsi"/>
        </w:rPr>
        <w:t xml:space="preserve"> keskkonna </w:t>
      </w:r>
      <w:r w:rsidR="005D5010" w:rsidRPr="00854819">
        <w:rPr>
          <w:rFonts w:asciiTheme="minorHAnsi" w:hAnsiTheme="minorHAnsi" w:cstheme="minorHAnsi"/>
        </w:rPr>
        <w:t xml:space="preserve">kaudu </w:t>
      </w:r>
      <w:r w:rsidR="00B10BA8" w:rsidRPr="00854819">
        <w:rPr>
          <w:rFonts w:asciiTheme="minorHAnsi" w:hAnsiTheme="minorHAnsi" w:cstheme="minorHAnsi"/>
        </w:rPr>
        <w:t>mitte hiljem kui kolme tööpäeva jooksul vastava otsuse tegemisest.</w:t>
      </w:r>
    </w:p>
    <w:p w14:paraId="12DC0E51" w14:textId="77777777" w:rsidR="00306339" w:rsidRPr="000C638B" w:rsidRDefault="00306339" w:rsidP="00306339">
      <w:pPr>
        <w:pStyle w:val="Loendilik"/>
        <w:rPr>
          <w:rFonts w:asciiTheme="minorHAnsi" w:hAnsiTheme="minorHAnsi" w:cstheme="minorHAnsi"/>
        </w:rPr>
      </w:pPr>
    </w:p>
    <w:p w14:paraId="5A5E085B" w14:textId="5B0D47EA" w:rsidR="00AD54EF" w:rsidRPr="00854819" w:rsidRDefault="00854819" w:rsidP="00854819">
      <w:pPr>
        <w:jc w:val="both"/>
        <w:rPr>
          <w:rFonts w:asciiTheme="minorHAnsi" w:hAnsiTheme="minorHAnsi" w:cstheme="minorHAnsi"/>
          <w:b/>
          <w:bCs/>
        </w:rPr>
      </w:pPr>
      <w:r>
        <w:rPr>
          <w:rFonts w:asciiTheme="minorHAnsi" w:hAnsiTheme="minorHAnsi" w:cstheme="minorHAnsi"/>
          <w:b/>
          <w:bCs/>
        </w:rPr>
        <w:t>2</w:t>
      </w:r>
      <w:r w:rsidR="00A40972">
        <w:rPr>
          <w:rFonts w:asciiTheme="minorHAnsi" w:hAnsiTheme="minorHAnsi" w:cstheme="minorHAnsi"/>
          <w:b/>
          <w:bCs/>
        </w:rPr>
        <w:t>0</w:t>
      </w:r>
      <w:r>
        <w:rPr>
          <w:rFonts w:asciiTheme="minorHAnsi" w:hAnsiTheme="minorHAnsi" w:cstheme="minorHAnsi"/>
          <w:b/>
          <w:bCs/>
        </w:rPr>
        <w:t xml:space="preserve">. </w:t>
      </w:r>
      <w:r w:rsidR="00AD54EF" w:rsidRPr="00854819">
        <w:rPr>
          <w:rFonts w:asciiTheme="minorHAnsi" w:hAnsiTheme="minorHAnsi" w:cstheme="minorHAnsi"/>
          <w:b/>
          <w:bCs/>
        </w:rPr>
        <w:t>Pakkumuste hindamine ja pakkumuse edukaks tunnistamine</w:t>
      </w:r>
    </w:p>
    <w:p w14:paraId="64737082" w14:textId="5C17D847" w:rsidR="00F16A19" w:rsidRPr="000C638B" w:rsidRDefault="00854819" w:rsidP="00903BD4">
      <w:pPr>
        <w:ind w:left="709" w:hanging="567"/>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0</w:t>
      </w:r>
      <w:r w:rsidR="00F16A19" w:rsidRPr="000C638B">
        <w:rPr>
          <w:rFonts w:asciiTheme="minorHAnsi" w:hAnsiTheme="minorHAnsi" w:cstheme="minorHAnsi"/>
        </w:rPr>
        <w:t>.1. Hankija võrdleb ja hindab kõiki vastavaks tunnistatud pakkumusi.</w:t>
      </w:r>
    </w:p>
    <w:p w14:paraId="3BB0292E" w14:textId="77777777" w:rsidR="005D5010" w:rsidRPr="000C638B" w:rsidRDefault="005D5010" w:rsidP="00903BD4">
      <w:pPr>
        <w:ind w:left="709" w:hanging="567"/>
        <w:jc w:val="both"/>
        <w:rPr>
          <w:rFonts w:asciiTheme="minorHAnsi" w:hAnsiTheme="minorHAnsi" w:cstheme="minorHAnsi"/>
        </w:rPr>
      </w:pPr>
    </w:p>
    <w:p w14:paraId="7028B083" w14:textId="040F6FA0" w:rsidR="00AD54EF" w:rsidRPr="000C638B" w:rsidRDefault="00854819" w:rsidP="00903BD4">
      <w:pPr>
        <w:ind w:left="709" w:hanging="567"/>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0</w:t>
      </w:r>
      <w:r w:rsidR="00F16A19" w:rsidRPr="000C638B">
        <w:rPr>
          <w:rFonts w:asciiTheme="minorHAnsi" w:hAnsiTheme="minorHAnsi" w:cstheme="minorHAnsi"/>
        </w:rPr>
        <w:t xml:space="preserve">.2. </w:t>
      </w:r>
      <w:r w:rsidR="00FE7766" w:rsidRPr="00FE7766">
        <w:rPr>
          <w:rFonts w:asciiTheme="minorHAnsi" w:hAnsiTheme="minorHAnsi" w:cstheme="minorHAnsi"/>
        </w:rPr>
        <w:t>Hankija hindab kõiki pakkumusi hinnakriteeriumi alusel ja tunnistab edukaks pakkumuseks kõige madalama maksumusega pakkumuse.</w:t>
      </w:r>
    </w:p>
    <w:p w14:paraId="64087385" w14:textId="77777777" w:rsidR="00712DCA" w:rsidRPr="000C638B" w:rsidRDefault="00712DCA" w:rsidP="00903BD4">
      <w:pPr>
        <w:ind w:left="709" w:hanging="567"/>
        <w:jc w:val="both"/>
        <w:rPr>
          <w:rFonts w:asciiTheme="minorHAnsi" w:hAnsiTheme="minorHAnsi" w:cstheme="minorHAnsi"/>
        </w:rPr>
      </w:pPr>
    </w:p>
    <w:p w14:paraId="33449EBE" w14:textId="50441976" w:rsidR="00AD54EF" w:rsidRPr="000C638B" w:rsidRDefault="00854819" w:rsidP="00903BD4">
      <w:pPr>
        <w:ind w:left="709" w:hanging="567"/>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0</w:t>
      </w:r>
      <w:r w:rsidR="0071567F" w:rsidRPr="000C638B">
        <w:rPr>
          <w:rFonts w:asciiTheme="minorHAnsi" w:hAnsiTheme="minorHAnsi" w:cstheme="minorHAnsi"/>
        </w:rPr>
        <w:t>.</w:t>
      </w:r>
      <w:r w:rsidR="00FE7766">
        <w:rPr>
          <w:rFonts w:asciiTheme="minorHAnsi" w:hAnsiTheme="minorHAnsi" w:cstheme="minorHAnsi"/>
        </w:rPr>
        <w:t>3</w:t>
      </w:r>
      <w:r w:rsidR="0071567F" w:rsidRPr="000C638B">
        <w:rPr>
          <w:rFonts w:asciiTheme="minorHAnsi" w:hAnsiTheme="minorHAnsi" w:cstheme="minorHAnsi"/>
        </w:rPr>
        <w:t xml:space="preserve"> </w:t>
      </w:r>
      <w:r w:rsidR="00AD54EF" w:rsidRPr="000C638B">
        <w:rPr>
          <w:rFonts w:asciiTheme="minorHAnsi" w:hAnsiTheme="minorHAnsi" w:cstheme="minorHAnsi"/>
        </w:rPr>
        <w:t>Kirjalik teade pakkumu</w:t>
      </w:r>
      <w:r w:rsidR="00E903B2" w:rsidRPr="000C638B">
        <w:rPr>
          <w:rFonts w:asciiTheme="minorHAnsi" w:hAnsiTheme="minorHAnsi" w:cstheme="minorHAnsi"/>
        </w:rPr>
        <w:t>se</w:t>
      </w:r>
      <w:r w:rsidR="00B43EEC" w:rsidRPr="000C638B">
        <w:rPr>
          <w:rFonts w:asciiTheme="minorHAnsi" w:hAnsiTheme="minorHAnsi" w:cstheme="minorHAnsi"/>
        </w:rPr>
        <w:t xml:space="preserve"> </w:t>
      </w:r>
      <w:r w:rsidR="00AD54EF" w:rsidRPr="000C638B">
        <w:rPr>
          <w:rFonts w:asciiTheme="minorHAnsi" w:hAnsiTheme="minorHAnsi" w:cstheme="minorHAnsi"/>
        </w:rPr>
        <w:t>edukaks tunnist</w:t>
      </w:r>
      <w:r w:rsidR="0026576F" w:rsidRPr="000C638B">
        <w:rPr>
          <w:rFonts w:asciiTheme="minorHAnsi" w:hAnsiTheme="minorHAnsi" w:cstheme="minorHAnsi"/>
        </w:rPr>
        <w:t>amise otsuse kohta edastatakse P</w:t>
      </w:r>
      <w:r w:rsidR="00AD54EF" w:rsidRPr="000C638B">
        <w:rPr>
          <w:rFonts w:asciiTheme="minorHAnsi" w:hAnsiTheme="minorHAnsi" w:cstheme="minorHAnsi"/>
        </w:rPr>
        <w:t xml:space="preserve">akkujatele </w:t>
      </w:r>
      <w:r w:rsidR="00306339" w:rsidRPr="000C638B">
        <w:rPr>
          <w:rFonts w:asciiTheme="minorHAnsi" w:hAnsiTheme="minorHAnsi" w:cstheme="minorHAnsi"/>
        </w:rPr>
        <w:t>RHR</w:t>
      </w:r>
      <w:r w:rsidR="005D5010" w:rsidRPr="000C638B">
        <w:rPr>
          <w:rFonts w:asciiTheme="minorHAnsi" w:hAnsiTheme="minorHAnsi" w:cstheme="minorHAnsi"/>
        </w:rPr>
        <w:t xml:space="preserve"> </w:t>
      </w:r>
      <w:r w:rsidR="00306339" w:rsidRPr="000C638B">
        <w:rPr>
          <w:rFonts w:asciiTheme="minorHAnsi" w:hAnsiTheme="minorHAnsi" w:cstheme="minorHAnsi"/>
        </w:rPr>
        <w:t xml:space="preserve">e-keskkonna </w:t>
      </w:r>
      <w:r w:rsidR="005D5010" w:rsidRPr="000C638B">
        <w:rPr>
          <w:rFonts w:asciiTheme="minorHAnsi" w:hAnsiTheme="minorHAnsi" w:cstheme="minorHAnsi"/>
        </w:rPr>
        <w:t xml:space="preserve">kaudu </w:t>
      </w:r>
      <w:r w:rsidR="00AD54EF" w:rsidRPr="000C638B">
        <w:rPr>
          <w:rFonts w:asciiTheme="minorHAnsi" w:hAnsiTheme="minorHAnsi" w:cstheme="minorHAnsi"/>
        </w:rPr>
        <w:t>mitte hiljem kui 3 (kolme) tööpäeva jooksul vastava otsuse tegemisest</w:t>
      </w:r>
      <w:r w:rsidR="00D623FF" w:rsidRPr="000C638B">
        <w:rPr>
          <w:rFonts w:asciiTheme="minorHAnsi" w:hAnsiTheme="minorHAnsi" w:cstheme="minorHAnsi"/>
        </w:rPr>
        <w:t xml:space="preserve"> </w:t>
      </w:r>
      <w:r w:rsidR="0026576F" w:rsidRPr="000C638B">
        <w:rPr>
          <w:rFonts w:asciiTheme="minorHAnsi" w:hAnsiTheme="minorHAnsi" w:cstheme="minorHAnsi"/>
        </w:rPr>
        <w:t>H</w:t>
      </w:r>
      <w:r w:rsidR="00D623FF" w:rsidRPr="000C638B">
        <w:rPr>
          <w:rFonts w:asciiTheme="minorHAnsi" w:hAnsiTheme="minorHAnsi" w:cstheme="minorHAnsi"/>
        </w:rPr>
        <w:t>ankija poolt</w:t>
      </w:r>
      <w:r w:rsidR="00AD54EF" w:rsidRPr="000C638B">
        <w:rPr>
          <w:rFonts w:asciiTheme="minorHAnsi" w:hAnsiTheme="minorHAnsi" w:cstheme="minorHAnsi"/>
        </w:rPr>
        <w:t>.</w:t>
      </w:r>
    </w:p>
    <w:p w14:paraId="6A8AA84D" w14:textId="77777777" w:rsidR="00AD54EF" w:rsidRPr="000C638B" w:rsidRDefault="00AD54EF">
      <w:pPr>
        <w:ind w:left="900" w:hanging="540"/>
        <w:jc w:val="both"/>
        <w:rPr>
          <w:rFonts w:asciiTheme="minorHAnsi" w:hAnsiTheme="minorHAnsi" w:cstheme="minorHAnsi"/>
        </w:rPr>
      </w:pPr>
    </w:p>
    <w:p w14:paraId="64678489" w14:textId="6FBB01AA" w:rsidR="00AD54EF" w:rsidRPr="000C638B" w:rsidRDefault="00854819" w:rsidP="004D5D9B">
      <w:pPr>
        <w:pStyle w:val="Pealkiri12"/>
        <w:rPr>
          <w:rFonts w:asciiTheme="minorHAnsi" w:hAnsiTheme="minorHAnsi" w:cstheme="minorHAnsi"/>
          <w:sz w:val="24"/>
          <w:szCs w:val="24"/>
        </w:rPr>
      </w:pPr>
      <w:bookmarkStart w:id="9" w:name="_Toc253738627"/>
      <w:bookmarkStart w:id="10" w:name="_Toc255226822"/>
      <w:r>
        <w:rPr>
          <w:rFonts w:asciiTheme="minorHAnsi" w:hAnsiTheme="minorHAnsi" w:cstheme="minorHAnsi"/>
          <w:sz w:val="24"/>
          <w:szCs w:val="24"/>
        </w:rPr>
        <w:t>2</w:t>
      </w:r>
      <w:r w:rsidR="00A40972">
        <w:rPr>
          <w:rFonts w:asciiTheme="minorHAnsi" w:hAnsiTheme="minorHAnsi" w:cstheme="minorHAnsi"/>
          <w:sz w:val="24"/>
          <w:szCs w:val="24"/>
        </w:rPr>
        <w:t>1</w:t>
      </w:r>
      <w:r w:rsidR="00D623FF" w:rsidRPr="000C638B">
        <w:rPr>
          <w:rFonts w:asciiTheme="minorHAnsi" w:hAnsiTheme="minorHAnsi" w:cstheme="minorHAnsi"/>
          <w:sz w:val="24"/>
          <w:szCs w:val="24"/>
        </w:rPr>
        <w:t xml:space="preserve">. </w:t>
      </w:r>
      <w:r w:rsidR="0041611D" w:rsidRPr="000C638B">
        <w:rPr>
          <w:rFonts w:asciiTheme="minorHAnsi" w:hAnsiTheme="minorHAnsi" w:cstheme="minorHAnsi"/>
          <w:sz w:val="24"/>
          <w:szCs w:val="24"/>
        </w:rPr>
        <w:t>Kõigi p</w:t>
      </w:r>
      <w:r w:rsidR="00AD54EF" w:rsidRPr="000C638B">
        <w:rPr>
          <w:rFonts w:asciiTheme="minorHAnsi" w:hAnsiTheme="minorHAnsi" w:cstheme="minorHAnsi"/>
          <w:sz w:val="24"/>
          <w:szCs w:val="24"/>
        </w:rPr>
        <w:t>akkumuste tagasilükkamise alused.</w:t>
      </w:r>
      <w:bookmarkEnd w:id="9"/>
      <w:bookmarkEnd w:id="10"/>
    </w:p>
    <w:p w14:paraId="7254718E" w14:textId="36B82CDB" w:rsidR="00AD54EF" w:rsidRPr="000C638B" w:rsidRDefault="00854819" w:rsidP="00903BD4">
      <w:pPr>
        <w:ind w:left="709" w:hanging="567"/>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1</w:t>
      </w:r>
      <w:r w:rsidR="00AD54EF" w:rsidRPr="000C638B">
        <w:rPr>
          <w:rFonts w:asciiTheme="minorHAnsi" w:hAnsiTheme="minorHAnsi" w:cstheme="minorHAnsi"/>
        </w:rPr>
        <w:t>.1.</w:t>
      </w:r>
      <w:r w:rsidR="00AD54EF" w:rsidRPr="000C638B">
        <w:rPr>
          <w:rFonts w:asciiTheme="minorHAnsi" w:hAnsiTheme="minorHAnsi" w:cstheme="minorHAnsi"/>
        </w:rPr>
        <w:tab/>
      </w:r>
      <w:r w:rsidR="004D5D9B" w:rsidRPr="000C638B">
        <w:rPr>
          <w:rFonts w:asciiTheme="minorHAnsi" w:hAnsiTheme="minorHAnsi" w:cstheme="minorHAnsi"/>
        </w:rPr>
        <w:t xml:space="preserve"> </w:t>
      </w:r>
      <w:r w:rsidR="00AD54EF" w:rsidRPr="000C638B">
        <w:rPr>
          <w:rFonts w:asciiTheme="minorHAnsi" w:hAnsiTheme="minorHAnsi" w:cstheme="minorHAnsi"/>
        </w:rPr>
        <w:t xml:space="preserve">Hankijal on õigus tagasi lükata kõik pakkumused </w:t>
      </w:r>
      <w:r w:rsidR="00B43EEC" w:rsidRPr="000C638B">
        <w:rPr>
          <w:rFonts w:asciiTheme="minorHAnsi" w:hAnsiTheme="minorHAnsi" w:cstheme="minorHAnsi"/>
        </w:rPr>
        <w:t>või pakkumuse osa</w:t>
      </w:r>
      <w:r w:rsidR="0015431A" w:rsidRPr="000C638B">
        <w:rPr>
          <w:rFonts w:asciiTheme="minorHAnsi" w:hAnsiTheme="minorHAnsi" w:cstheme="minorHAnsi"/>
        </w:rPr>
        <w:t xml:space="preserve"> </w:t>
      </w:r>
      <w:r w:rsidR="00AD54EF" w:rsidRPr="000C638B">
        <w:rPr>
          <w:rFonts w:asciiTheme="minorHAnsi" w:hAnsiTheme="minorHAnsi" w:cstheme="minorHAnsi"/>
        </w:rPr>
        <w:t>igal ajal enne hankelepingu sõlmimist</w:t>
      </w:r>
      <w:r w:rsidR="00A16E8B">
        <w:rPr>
          <w:rFonts w:asciiTheme="minorHAnsi" w:hAnsiTheme="minorHAnsi" w:cstheme="minorHAnsi"/>
        </w:rPr>
        <w:t>,</w:t>
      </w:r>
      <w:r w:rsidR="00AD54EF" w:rsidRPr="000C638B">
        <w:rPr>
          <w:rFonts w:asciiTheme="minorHAnsi" w:hAnsiTheme="minorHAnsi" w:cstheme="minorHAnsi"/>
        </w:rPr>
        <w:t xml:space="preserve"> kui:</w:t>
      </w:r>
    </w:p>
    <w:p w14:paraId="2C95431B" w14:textId="77777777" w:rsidR="007F6818" w:rsidRPr="000C638B" w:rsidRDefault="007F6818" w:rsidP="00903BD4">
      <w:pPr>
        <w:ind w:left="709" w:hanging="567"/>
        <w:jc w:val="both"/>
        <w:rPr>
          <w:rFonts w:asciiTheme="minorHAnsi" w:hAnsiTheme="minorHAnsi" w:cstheme="minorHAnsi"/>
        </w:rPr>
      </w:pPr>
    </w:p>
    <w:p w14:paraId="753C39A6" w14:textId="04EC8893" w:rsidR="00AD54EF" w:rsidRPr="000C638B" w:rsidRDefault="00145CE8" w:rsidP="00903BD4">
      <w:pPr>
        <w:ind w:left="1276" w:hanging="850"/>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1</w:t>
      </w:r>
      <w:r w:rsidR="004D5D9B" w:rsidRPr="000C638B">
        <w:rPr>
          <w:rFonts w:asciiTheme="minorHAnsi" w:hAnsiTheme="minorHAnsi" w:cstheme="minorHAnsi"/>
        </w:rPr>
        <w:t>.</w:t>
      </w:r>
      <w:r w:rsidR="00AD54EF" w:rsidRPr="000C638B">
        <w:rPr>
          <w:rFonts w:asciiTheme="minorHAnsi" w:hAnsiTheme="minorHAnsi" w:cstheme="minorHAnsi"/>
        </w:rPr>
        <w:t>1.1.</w:t>
      </w:r>
      <w:r w:rsidR="00AD54EF" w:rsidRPr="000C638B">
        <w:rPr>
          <w:rFonts w:asciiTheme="minorHAnsi" w:hAnsiTheme="minorHAnsi" w:cstheme="minorHAnsi"/>
        </w:rPr>
        <w:tab/>
        <w:t>Kõigi v</w:t>
      </w:r>
      <w:r w:rsidR="00276237" w:rsidRPr="000C638B">
        <w:rPr>
          <w:rFonts w:asciiTheme="minorHAnsi" w:hAnsiTheme="minorHAnsi" w:cstheme="minorHAnsi"/>
        </w:rPr>
        <w:t>astavaks tunnistatud pakkumuste</w:t>
      </w:r>
      <w:r w:rsidR="00B43EEC" w:rsidRPr="000C638B">
        <w:rPr>
          <w:rFonts w:asciiTheme="minorHAnsi" w:hAnsiTheme="minorHAnsi" w:cstheme="minorHAnsi"/>
        </w:rPr>
        <w:t xml:space="preserve"> </w:t>
      </w:r>
      <w:r w:rsidR="00AD54EF" w:rsidRPr="000C638B">
        <w:rPr>
          <w:rFonts w:asciiTheme="minorHAnsi" w:hAnsiTheme="minorHAnsi" w:cstheme="minorHAnsi"/>
        </w:rPr>
        <w:t>maksumused</w:t>
      </w:r>
      <w:r w:rsidR="00A05065">
        <w:rPr>
          <w:rFonts w:asciiTheme="minorHAnsi" w:hAnsiTheme="minorHAnsi" w:cstheme="minorHAnsi"/>
        </w:rPr>
        <w:t xml:space="preserve"> </w:t>
      </w:r>
      <w:r w:rsidR="0026576F" w:rsidRPr="000C638B">
        <w:rPr>
          <w:rFonts w:asciiTheme="minorHAnsi" w:hAnsiTheme="minorHAnsi" w:cstheme="minorHAnsi"/>
        </w:rPr>
        <w:t>ületavad H</w:t>
      </w:r>
      <w:r>
        <w:rPr>
          <w:rFonts w:asciiTheme="minorHAnsi" w:hAnsiTheme="minorHAnsi" w:cstheme="minorHAnsi"/>
        </w:rPr>
        <w:t>ankija finantseerimisvõimalusi.</w:t>
      </w:r>
    </w:p>
    <w:p w14:paraId="1DC02DBC" w14:textId="168C4C22" w:rsidR="00AD54EF" w:rsidRPr="000C638B" w:rsidRDefault="00145CE8" w:rsidP="00903BD4">
      <w:pPr>
        <w:ind w:left="1276" w:hanging="850"/>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1</w:t>
      </w:r>
      <w:r w:rsidR="00276237" w:rsidRPr="000C638B">
        <w:rPr>
          <w:rFonts w:asciiTheme="minorHAnsi" w:hAnsiTheme="minorHAnsi" w:cstheme="minorHAnsi"/>
        </w:rPr>
        <w:t>.1.</w:t>
      </w:r>
      <w:r w:rsidR="00A654ED">
        <w:rPr>
          <w:rFonts w:asciiTheme="minorHAnsi" w:hAnsiTheme="minorHAnsi" w:cstheme="minorHAnsi"/>
        </w:rPr>
        <w:t>2</w:t>
      </w:r>
      <w:r w:rsidR="0015431A" w:rsidRPr="000C638B">
        <w:rPr>
          <w:rFonts w:asciiTheme="minorHAnsi" w:hAnsiTheme="minorHAnsi" w:cstheme="minorHAnsi"/>
        </w:rPr>
        <w:t>.</w:t>
      </w:r>
      <w:r w:rsidR="0015431A" w:rsidRPr="000C638B">
        <w:rPr>
          <w:rFonts w:asciiTheme="minorHAnsi" w:hAnsiTheme="minorHAnsi" w:cstheme="minorHAnsi"/>
        </w:rPr>
        <w:tab/>
      </w:r>
      <w:r w:rsidR="00AD54EF" w:rsidRPr="000C638B">
        <w:rPr>
          <w:rFonts w:asciiTheme="minorHAnsi" w:hAnsiTheme="minorHAnsi" w:cstheme="minorHAnsi"/>
        </w:rPr>
        <w:t>Riigihanke korraldamiseks vajalikud tingimused on oluliselt muutunud ja muudavad riigihanke realiseerimise võimatuks või ebavajalikuks.</w:t>
      </w:r>
    </w:p>
    <w:p w14:paraId="5E13C93E" w14:textId="77777777" w:rsidR="00851129" w:rsidRPr="000C638B" w:rsidRDefault="00851129" w:rsidP="00903BD4">
      <w:pPr>
        <w:ind w:left="709" w:hanging="567"/>
        <w:rPr>
          <w:rFonts w:asciiTheme="minorHAnsi" w:hAnsiTheme="minorHAnsi" w:cstheme="minorHAnsi"/>
        </w:rPr>
      </w:pPr>
    </w:p>
    <w:p w14:paraId="381C2EE8" w14:textId="14C921FF" w:rsidR="00AD54EF" w:rsidRDefault="00145CE8" w:rsidP="00903BD4">
      <w:pPr>
        <w:ind w:left="709" w:hanging="567"/>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1</w:t>
      </w:r>
      <w:r w:rsidR="00D67705" w:rsidRPr="000C638B">
        <w:rPr>
          <w:rFonts w:asciiTheme="minorHAnsi" w:hAnsiTheme="minorHAnsi" w:cstheme="minorHAnsi"/>
        </w:rPr>
        <w:t>.2</w:t>
      </w:r>
      <w:r w:rsidR="00276237" w:rsidRPr="000C638B">
        <w:rPr>
          <w:rFonts w:asciiTheme="minorHAnsi" w:hAnsiTheme="minorHAnsi" w:cstheme="minorHAnsi"/>
        </w:rPr>
        <w:t xml:space="preserve">. </w:t>
      </w:r>
      <w:r w:rsidR="00306339" w:rsidRPr="000C638B">
        <w:rPr>
          <w:rFonts w:asciiTheme="minorHAnsi" w:hAnsiTheme="minorHAnsi" w:cstheme="minorHAnsi"/>
        </w:rPr>
        <w:t>T</w:t>
      </w:r>
      <w:r w:rsidR="00AD54EF" w:rsidRPr="000C638B">
        <w:rPr>
          <w:rFonts w:asciiTheme="minorHAnsi" w:hAnsiTheme="minorHAnsi" w:cstheme="minorHAnsi"/>
        </w:rPr>
        <w:t>eade kõikide pakkumuste tagasilükkamis</w:t>
      </w:r>
      <w:r w:rsidR="00276237" w:rsidRPr="000C638B">
        <w:rPr>
          <w:rFonts w:asciiTheme="minorHAnsi" w:hAnsiTheme="minorHAnsi" w:cstheme="minorHAnsi"/>
        </w:rPr>
        <w:t>e kohta edast</w:t>
      </w:r>
      <w:r w:rsidR="0026576F" w:rsidRPr="000C638B">
        <w:rPr>
          <w:rFonts w:asciiTheme="minorHAnsi" w:hAnsiTheme="minorHAnsi" w:cstheme="minorHAnsi"/>
        </w:rPr>
        <w:t xml:space="preserve">atakse Pakkujatele </w:t>
      </w:r>
      <w:proofErr w:type="spellStart"/>
      <w:r w:rsidR="00AD54EF" w:rsidRPr="000C638B">
        <w:rPr>
          <w:rFonts w:asciiTheme="minorHAnsi" w:hAnsiTheme="minorHAnsi" w:cstheme="minorHAnsi"/>
        </w:rPr>
        <w:t>viivita</w:t>
      </w:r>
      <w:r w:rsidR="0026576F" w:rsidRPr="000C638B">
        <w:rPr>
          <w:rFonts w:asciiTheme="minorHAnsi" w:hAnsiTheme="minorHAnsi" w:cstheme="minorHAnsi"/>
        </w:rPr>
        <w:t>-</w:t>
      </w:r>
      <w:r w:rsidR="00AD54EF" w:rsidRPr="000C638B">
        <w:rPr>
          <w:rFonts w:asciiTheme="minorHAnsi" w:hAnsiTheme="minorHAnsi" w:cstheme="minorHAnsi"/>
        </w:rPr>
        <w:t>mata</w:t>
      </w:r>
      <w:proofErr w:type="spellEnd"/>
      <w:r w:rsidR="00AD54EF" w:rsidRPr="000C638B">
        <w:rPr>
          <w:rFonts w:asciiTheme="minorHAnsi" w:hAnsiTheme="minorHAnsi" w:cstheme="minorHAnsi"/>
        </w:rPr>
        <w:t xml:space="preserve">, kuid mitte hiljem kui 3 (kolme) tööpäeva jooksul </w:t>
      </w:r>
      <w:r w:rsidR="00306339" w:rsidRPr="000C638B">
        <w:rPr>
          <w:rFonts w:asciiTheme="minorHAnsi" w:hAnsiTheme="minorHAnsi" w:cstheme="minorHAnsi"/>
        </w:rPr>
        <w:t>RHR e-keskkonna</w:t>
      </w:r>
      <w:r w:rsidR="005D5010" w:rsidRPr="000C638B">
        <w:rPr>
          <w:rFonts w:asciiTheme="minorHAnsi" w:hAnsiTheme="minorHAnsi" w:cstheme="minorHAnsi"/>
        </w:rPr>
        <w:t xml:space="preserve"> kaudu </w:t>
      </w:r>
      <w:r w:rsidR="00AD54EF" w:rsidRPr="000C638B">
        <w:rPr>
          <w:rFonts w:asciiTheme="minorHAnsi" w:hAnsiTheme="minorHAnsi" w:cstheme="minorHAnsi"/>
        </w:rPr>
        <w:t>vastava otsuse tegemisest arvates.</w:t>
      </w:r>
    </w:p>
    <w:p w14:paraId="7310A886" w14:textId="77777777" w:rsidR="00C43433" w:rsidRDefault="00C43433" w:rsidP="00903BD4">
      <w:pPr>
        <w:ind w:left="709" w:hanging="567"/>
        <w:rPr>
          <w:rFonts w:asciiTheme="minorHAnsi" w:hAnsiTheme="minorHAnsi" w:cstheme="minorHAnsi"/>
        </w:rPr>
      </w:pPr>
    </w:p>
    <w:p w14:paraId="4852D881" w14:textId="7C6704AE" w:rsidR="00C43433" w:rsidRPr="000C638B" w:rsidRDefault="00C43433" w:rsidP="00903BD4">
      <w:pPr>
        <w:ind w:left="709" w:hanging="567"/>
        <w:jc w:val="both"/>
        <w:rPr>
          <w:rFonts w:asciiTheme="minorHAnsi" w:hAnsiTheme="minorHAnsi" w:cstheme="minorHAnsi"/>
        </w:rPr>
      </w:pPr>
      <w:r>
        <w:rPr>
          <w:rFonts w:asciiTheme="minorHAnsi" w:hAnsiTheme="minorHAnsi" w:cstheme="minorHAnsi"/>
        </w:rPr>
        <w:t>2</w:t>
      </w:r>
      <w:r w:rsidR="00A40972">
        <w:rPr>
          <w:rFonts w:asciiTheme="minorHAnsi" w:hAnsiTheme="minorHAnsi" w:cstheme="minorHAnsi"/>
        </w:rPr>
        <w:t>1</w:t>
      </w:r>
      <w:r>
        <w:rPr>
          <w:rFonts w:asciiTheme="minorHAnsi" w:hAnsiTheme="minorHAnsi" w:cstheme="minorHAnsi"/>
        </w:rPr>
        <w:t xml:space="preserve">.3 Hankija ei kompenseeri </w:t>
      </w:r>
      <w:r w:rsidRPr="00C43433">
        <w:rPr>
          <w:rFonts w:asciiTheme="minorHAnsi" w:hAnsiTheme="minorHAnsi" w:cstheme="minorHAnsi"/>
        </w:rPr>
        <w:t>kõigi pakkumuste tagasilükkamisel pakkumuse koostamise ja esitamisega kaasnenud kulusid</w:t>
      </w:r>
    </w:p>
    <w:p w14:paraId="2C405CE3" w14:textId="77777777" w:rsidR="00851129" w:rsidRPr="000C638B" w:rsidRDefault="00851129" w:rsidP="00903BD4">
      <w:pPr>
        <w:ind w:left="709" w:hanging="567"/>
        <w:rPr>
          <w:rFonts w:asciiTheme="minorHAnsi" w:hAnsiTheme="minorHAnsi" w:cstheme="minorHAnsi"/>
        </w:rPr>
      </w:pPr>
    </w:p>
    <w:p w14:paraId="3C384BCE" w14:textId="78ED4933" w:rsidR="00AD54EF" w:rsidRPr="000C638B" w:rsidRDefault="006923DD" w:rsidP="004D5D9B">
      <w:pPr>
        <w:pStyle w:val="Pealkiri12"/>
        <w:rPr>
          <w:rFonts w:asciiTheme="minorHAnsi" w:hAnsiTheme="minorHAnsi" w:cstheme="minorHAnsi"/>
          <w:sz w:val="24"/>
          <w:szCs w:val="24"/>
        </w:rPr>
      </w:pPr>
      <w:bookmarkStart w:id="11" w:name="_Toc253738630"/>
      <w:bookmarkStart w:id="12" w:name="_Toc255226825"/>
      <w:r w:rsidRPr="000C638B">
        <w:rPr>
          <w:rFonts w:asciiTheme="minorHAnsi" w:hAnsiTheme="minorHAnsi" w:cstheme="minorHAnsi"/>
          <w:sz w:val="24"/>
          <w:szCs w:val="24"/>
        </w:rPr>
        <w:t>2</w:t>
      </w:r>
      <w:r w:rsidR="00A40972">
        <w:rPr>
          <w:rFonts w:asciiTheme="minorHAnsi" w:hAnsiTheme="minorHAnsi" w:cstheme="minorHAnsi"/>
          <w:sz w:val="24"/>
          <w:szCs w:val="24"/>
        </w:rPr>
        <w:t>2</w:t>
      </w:r>
      <w:r w:rsidR="00AD54EF" w:rsidRPr="000C638B">
        <w:rPr>
          <w:rFonts w:asciiTheme="minorHAnsi" w:hAnsiTheme="minorHAnsi" w:cstheme="minorHAnsi"/>
          <w:sz w:val="24"/>
          <w:szCs w:val="24"/>
        </w:rPr>
        <w:t>.</w:t>
      </w:r>
      <w:r w:rsidR="00AD54EF" w:rsidRPr="000C638B">
        <w:rPr>
          <w:rFonts w:asciiTheme="minorHAnsi" w:hAnsiTheme="minorHAnsi" w:cstheme="minorHAnsi"/>
          <w:sz w:val="24"/>
          <w:szCs w:val="24"/>
        </w:rPr>
        <w:tab/>
        <w:t>Hankelepingu sõlmimine, hankemenetluse jätk</w:t>
      </w:r>
      <w:r w:rsidR="0026576F" w:rsidRPr="000C638B">
        <w:rPr>
          <w:rFonts w:asciiTheme="minorHAnsi" w:hAnsiTheme="minorHAnsi" w:cstheme="minorHAnsi"/>
          <w:sz w:val="24"/>
          <w:szCs w:val="24"/>
        </w:rPr>
        <w:t>amine eduka pakkumuse esitanud P</w:t>
      </w:r>
      <w:r w:rsidR="00AD54EF" w:rsidRPr="000C638B">
        <w:rPr>
          <w:rFonts w:asciiTheme="minorHAnsi" w:hAnsiTheme="minorHAnsi" w:cstheme="minorHAnsi"/>
          <w:sz w:val="24"/>
          <w:szCs w:val="24"/>
        </w:rPr>
        <w:t>akkuja hankelepingu sõlmimisest keeldumise korral</w:t>
      </w:r>
      <w:bookmarkEnd w:id="11"/>
      <w:bookmarkEnd w:id="12"/>
    </w:p>
    <w:p w14:paraId="56C0E16C" w14:textId="19A12334" w:rsidR="00AD54EF" w:rsidRPr="000C638B" w:rsidRDefault="00AD54EF">
      <w:pPr>
        <w:pStyle w:val="Kehatekst3"/>
        <w:spacing w:after="0"/>
        <w:ind w:left="720" w:hanging="720"/>
        <w:jc w:val="both"/>
        <w:rPr>
          <w:rFonts w:asciiTheme="minorHAnsi" w:hAnsiTheme="minorHAnsi" w:cstheme="minorHAnsi"/>
          <w:sz w:val="24"/>
          <w:szCs w:val="24"/>
        </w:rPr>
      </w:pPr>
      <w:r w:rsidRPr="000C638B">
        <w:rPr>
          <w:rFonts w:asciiTheme="minorHAnsi" w:hAnsiTheme="minorHAnsi" w:cstheme="minorHAnsi"/>
          <w:sz w:val="24"/>
          <w:szCs w:val="24"/>
        </w:rPr>
        <w:t>2</w:t>
      </w:r>
      <w:r w:rsidR="00A40972">
        <w:rPr>
          <w:rFonts w:asciiTheme="minorHAnsi" w:hAnsiTheme="minorHAnsi" w:cstheme="minorHAnsi"/>
          <w:sz w:val="24"/>
          <w:szCs w:val="24"/>
        </w:rPr>
        <w:t>2</w:t>
      </w:r>
      <w:r w:rsidR="004F2F76" w:rsidRPr="000C638B">
        <w:rPr>
          <w:rFonts w:asciiTheme="minorHAnsi" w:hAnsiTheme="minorHAnsi" w:cstheme="minorHAnsi"/>
          <w:sz w:val="24"/>
          <w:szCs w:val="24"/>
        </w:rPr>
        <w:t>.1.</w:t>
      </w:r>
      <w:r w:rsidR="004F2F76" w:rsidRPr="000C638B">
        <w:rPr>
          <w:rFonts w:asciiTheme="minorHAnsi" w:hAnsiTheme="minorHAnsi" w:cstheme="minorHAnsi"/>
          <w:sz w:val="24"/>
          <w:szCs w:val="24"/>
        </w:rPr>
        <w:tab/>
        <w:t>H</w:t>
      </w:r>
      <w:r w:rsidR="00306339" w:rsidRPr="000C638B">
        <w:rPr>
          <w:rFonts w:asciiTheme="minorHAnsi" w:hAnsiTheme="minorHAnsi" w:cstheme="minorHAnsi"/>
          <w:sz w:val="24"/>
          <w:szCs w:val="24"/>
        </w:rPr>
        <w:t>ankeleping sõlmitakse</w:t>
      </w:r>
      <w:r w:rsidR="004F2F76" w:rsidRPr="000C638B">
        <w:rPr>
          <w:rFonts w:asciiTheme="minorHAnsi" w:hAnsiTheme="minorHAnsi" w:cstheme="minorHAnsi"/>
          <w:sz w:val="24"/>
          <w:szCs w:val="24"/>
        </w:rPr>
        <w:t xml:space="preserve"> </w:t>
      </w:r>
      <w:r w:rsidR="0026576F" w:rsidRPr="000C638B">
        <w:rPr>
          <w:rFonts w:asciiTheme="minorHAnsi" w:hAnsiTheme="minorHAnsi" w:cstheme="minorHAnsi"/>
          <w:sz w:val="24"/>
          <w:szCs w:val="24"/>
        </w:rPr>
        <w:t>edukaks tunnistatud P</w:t>
      </w:r>
      <w:r w:rsidR="0017207F" w:rsidRPr="000C638B">
        <w:rPr>
          <w:rFonts w:asciiTheme="minorHAnsi" w:hAnsiTheme="minorHAnsi" w:cstheme="minorHAnsi"/>
          <w:sz w:val="24"/>
          <w:szCs w:val="24"/>
        </w:rPr>
        <w:t xml:space="preserve">akkujaga </w:t>
      </w:r>
      <w:r w:rsidR="00410396">
        <w:rPr>
          <w:rFonts w:asciiTheme="minorHAnsi" w:hAnsiTheme="minorHAnsi" w:cstheme="minorHAnsi"/>
          <w:sz w:val="24"/>
          <w:szCs w:val="24"/>
        </w:rPr>
        <w:t xml:space="preserve">pärast tema kõrvaldamise aluste puudumise ja kvalifitseerimistingimustele vastavuse kontrollimist </w:t>
      </w:r>
      <w:r w:rsidR="0017207F" w:rsidRPr="000C638B">
        <w:rPr>
          <w:rFonts w:asciiTheme="minorHAnsi" w:hAnsiTheme="minorHAnsi" w:cstheme="minorHAnsi"/>
          <w:sz w:val="24"/>
          <w:szCs w:val="24"/>
        </w:rPr>
        <w:t>H</w:t>
      </w:r>
      <w:r w:rsidRPr="000C638B">
        <w:rPr>
          <w:rFonts w:asciiTheme="minorHAnsi" w:hAnsiTheme="minorHAnsi" w:cstheme="minorHAnsi"/>
          <w:sz w:val="24"/>
          <w:szCs w:val="24"/>
        </w:rPr>
        <w:t>ankedokumentid</w:t>
      </w:r>
      <w:r w:rsidR="005D5010" w:rsidRPr="000C638B">
        <w:rPr>
          <w:rFonts w:asciiTheme="minorHAnsi" w:hAnsiTheme="minorHAnsi" w:cstheme="minorHAnsi"/>
          <w:sz w:val="24"/>
          <w:szCs w:val="24"/>
        </w:rPr>
        <w:t>e Lisas II</w:t>
      </w:r>
      <w:r w:rsidRPr="000C638B">
        <w:rPr>
          <w:rFonts w:asciiTheme="minorHAnsi" w:hAnsiTheme="minorHAnsi" w:cstheme="minorHAnsi"/>
          <w:sz w:val="24"/>
          <w:szCs w:val="24"/>
        </w:rPr>
        <w:t xml:space="preserve"> sätestatud tingimustel.</w:t>
      </w:r>
      <w:r w:rsidR="00410396">
        <w:rPr>
          <w:rFonts w:asciiTheme="minorHAnsi" w:hAnsiTheme="minorHAnsi" w:cstheme="minorHAnsi"/>
          <w:sz w:val="24"/>
          <w:szCs w:val="24"/>
        </w:rPr>
        <w:t xml:space="preserve"> Kui ilmneb, et edukal pakkujal esineb hankemenetlusest kõrvaldamise alus või ta ei vasta kvalifitseerimistingimustele, </w:t>
      </w:r>
      <w:r w:rsidR="00740590">
        <w:rPr>
          <w:rFonts w:asciiTheme="minorHAnsi" w:hAnsiTheme="minorHAnsi" w:cstheme="minorHAnsi"/>
          <w:sz w:val="24"/>
          <w:szCs w:val="24"/>
        </w:rPr>
        <w:t>teeb hankija vastavalt otsuse tema</w:t>
      </w:r>
      <w:r w:rsidR="00BF74A9">
        <w:rPr>
          <w:rFonts w:asciiTheme="minorHAnsi" w:hAnsiTheme="minorHAnsi" w:cstheme="minorHAnsi"/>
          <w:sz w:val="24"/>
          <w:szCs w:val="24"/>
        </w:rPr>
        <w:t xml:space="preserve"> </w:t>
      </w:r>
      <w:r w:rsidR="00740590">
        <w:rPr>
          <w:rFonts w:asciiTheme="minorHAnsi" w:hAnsiTheme="minorHAnsi" w:cstheme="minorHAnsi"/>
          <w:sz w:val="24"/>
          <w:szCs w:val="24"/>
        </w:rPr>
        <w:t>riigihankest kõrvaldamise või kvalifitseerimata jätmise kohta ning</w:t>
      </w:r>
      <w:r w:rsidR="00C75DE6">
        <w:rPr>
          <w:rFonts w:asciiTheme="minorHAnsi" w:hAnsiTheme="minorHAnsi" w:cstheme="minorHAnsi"/>
          <w:sz w:val="24"/>
          <w:szCs w:val="24"/>
        </w:rPr>
        <w:t xml:space="preserve"> </w:t>
      </w:r>
      <w:r w:rsidR="00740590">
        <w:rPr>
          <w:rFonts w:asciiTheme="minorHAnsi" w:hAnsiTheme="minorHAnsi" w:cstheme="minorHAnsi"/>
          <w:sz w:val="24"/>
          <w:szCs w:val="24"/>
        </w:rPr>
        <w:t xml:space="preserve">tunnistab </w:t>
      </w:r>
      <w:r w:rsidR="00C75DE6">
        <w:rPr>
          <w:rFonts w:asciiTheme="minorHAnsi" w:hAnsiTheme="minorHAnsi" w:cstheme="minorHAnsi"/>
          <w:sz w:val="24"/>
          <w:szCs w:val="24"/>
        </w:rPr>
        <w:t>edukaks hindamiskriteeriumide kohaselt paremuselt järgmise pakkumuse.</w:t>
      </w:r>
    </w:p>
    <w:p w14:paraId="4094BFEE" w14:textId="77777777" w:rsidR="00851129" w:rsidRPr="000C638B" w:rsidRDefault="00851129">
      <w:pPr>
        <w:pStyle w:val="Kehatekst3"/>
        <w:spacing w:after="0"/>
        <w:ind w:left="720" w:hanging="720"/>
        <w:jc w:val="both"/>
        <w:rPr>
          <w:rFonts w:asciiTheme="minorHAnsi" w:hAnsiTheme="minorHAnsi" w:cstheme="minorHAnsi"/>
          <w:sz w:val="24"/>
          <w:szCs w:val="24"/>
        </w:rPr>
      </w:pPr>
    </w:p>
    <w:p w14:paraId="2593E32E" w14:textId="324B29EA" w:rsidR="00AD54EF" w:rsidRPr="000C638B" w:rsidRDefault="005D5010">
      <w:pPr>
        <w:ind w:left="720" w:hanging="720"/>
        <w:jc w:val="both"/>
        <w:rPr>
          <w:rFonts w:asciiTheme="minorHAnsi" w:hAnsiTheme="minorHAnsi" w:cstheme="minorHAnsi"/>
        </w:rPr>
      </w:pPr>
      <w:r w:rsidRPr="000C638B">
        <w:rPr>
          <w:rFonts w:asciiTheme="minorHAnsi" w:hAnsiTheme="minorHAnsi" w:cstheme="minorHAnsi"/>
        </w:rPr>
        <w:t>2</w:t>
      </w:r>
      <w:r w:rsidR="00A40972">
        <w:rPr>
          <w:rFonts w:asciiTheme="minorHAnsi" w:hAnsiTheme="minorHAnsi" w:cstheme="minorHAnsi"/>
        </w:rPr>
        <w:t>2</w:t>
      </w:r>
      <w:r w:rsidRPr="000C638B">
        <w:rPr>
          <w:rFonts w:asciiTheme="minorHAnsi" w:hAnsiTheme="minorHAnsi" w:cstheme="minorHAnsi"/>
        </w:rPr>
        <w:t>.2</w:t>
      </w:r>
      <w:r w:rsidR="004F2F76" w:rsidRPr="000C638B">
        <w:rPr>
          <w:rFonts w:asciiTheme="minorHAnsi" w:hAnsiTheme="minorHAnsi" w:cstheme="minorHAnsi"/>
        </w:rPr>
        <w:tab/>
        <w:t>Kui edukaks tunnistatud</w:t>
      </w:r>
      <w:r w:rsidR="00C42CDA" w:rsidRPr="000C638B">
        <w:rPr>
          <w:rFonts w:asciiTheme="minorHAnsi" w:hAnsiTheme="minorHAnsi" w:cstheme="minorHAnsi"/>
        </w:rPr>
        <w:t xml:space="preserve"> </w:t>
      </w:r>
      <w:r w:rsidR="0026576F" w:rsidRPr="000C638B">
        <w:rPr>
          <w:rFonts w:asciiTheme="minorHAnsi" w:hAnsiTheme="minorHAnsi" w:cstheme="minorHAnsi"/>
        </w:rPr>
        <w:t>pakkumuse esitanud Pakkuja võtab H</w:t>
      </w:r>
      <w:r w:rsidR="00AD54EF" w:rsidRPr="000C638B">
        <w:rPr>
          <w:rFonts w:asciiTheme="minorHAnsi" w:hAnsiTheme="minorHAnsi" w:cstheme="minorHAnsi"/>
        </w:rPr>
        <w:t xml:space="preserve">ankijast mitteolenevatel põhjustel oma pakkumuse tagasi, </w:t>
      </w:r>
      <w:r w:rsidR="0026576F" w:rsidRPr="000C638B">
        <w:rPr>
          <w:rFonts w:asciiTheme="minorHAnsi" w:hAnsiTheme="minorHAnsi" w:cstheme="minorHAnsi"/>
        </w:rPr>
        <w:t>tunnistab H</w:t>
      </w:r>
      <w:r w:rsidR="00AD54EF" w:rsidRPr="000C638B">
        <w:rPr>
          <w:rFonts w:asciiTheme="minorHAnsi" w:hAnsiTheme="minorHAnsi" w:cstheme="minorHAnsi"/>
        </w:rPr>
        <w:t xml:space="preserve">ankija edukaks </w:t>
      </w:r>
      <w:r w:rsidR="00740590">
        <w:rPr>
          <w:rFonts w:asciiTheme="minorHAnsi" w:hAnsiTheme="minorHAnsi" w:cstheme="minorHAnsi"/>
        </w:rPr>
        <w:t>hindamiskriteeriumide kohaselt</w:t>
      </w:r>
      <w:r w:rsidR="00AE3CFC">
        <w:rPr>
          <w:rFonts w:asciiTheme="minorHAnsi" w:hAnsiTheme="minorHAnsi" w:cstheme="minorHAnsi"/>
        </w:rPr>
        <w:t xml:space="preserve"> paremuselt</w:t>
      </w:r>
      <w:r w:rsidR="00AD54EF" w:rsidRPr="000C638B">
        <w:rPr>
          <w:rFonts w:asciiTheme="minorHAnsi" w:hAnsiTheme="minorHAnsi" w:cstheme="minorHAnsi"/>
        </w:rPr>
        <w:t xml:space="preserve"> järgmise pakkumuse.</w:t>
      </w:r>
    </w:p>
    <w:p w14:paraId="3D119D76" w14:textId="77777777" w:rsidR="004841ED" w:rsidRPr="000C638B" w:rsidRDefault="004841ED" w:rsidP="003C3104">
      <w:pPr>
        <w:rPr>
          <w:rFonts w:asciiTheme="minorHAnsi" w:hAnsiTheme="minorHAnsi" w:cstheme="minorHAnsi"/>
        </w:rPr>
      </w:pPr>
    </w:p>
    <w:p w14:paraId="6B0B4158" w14:textId="25A896E6" w:rsidR="008E7A56" w:rsidRPr="000C638B" w:rsidRDefault="006923DD" w:rsidP="003C3104">
      <w:pPr>
        <w:rPr>
          <w:rFonts w:asciiTheme="minorHAnsi" w:hAnsiTheme="minorHAnsi" w:cstheme="minorHAnsi"/>
          <w:b/>
        </w:rPr>
      </w:pPr>
      <w:r w:rsidRPr="000C638B">
        <w:rPr>
          <w:rFonts w:asciiTheme="minorHAnsi" w:hAnsiTheme="minorHAnsi" w:cstheme="minorHAnsi"/>
          <w:b/>
        </w:rPr>
        <w:t>2</w:t>
      </w:r>
      <w:r w:rsidR="00A40972">
        <w:rPr>
          <w:rFonts w:asciiTheme="minorHAnsi" w:hAnsiTheme="minorHAnsi" w:cstheme="minorHAnsi"/>
          <w:b/>
        </w:rPr>
        <w:t>3</w:t>
      </w:r>
      <w:r w:rsidR="00851129" w:rsidRPr="000C638B">
        <w:rPr>
          <w:rFonts w:asciiTheme="minorHAnsi" w:hAnsiTheme="minorHAnsi" w:cstheme="minorHAnsi"/>
          <w:b/>
        </w:rPr>
        <w:t>. Hanke</w:t>
      </w:r>
      <w:r w:rsidR="003368D5">
        <w:rPr>
          <w:rFonts w:asciiTheme="minorHAnsi" w:hAnsiTheme="minorHAnsi" w:cstheme="minorHAnsi"/>
          <w:b/>
        </w:rPr>
        <w:t xml:space="preserve"> alusdokumentid</w:t>
      </w:r>
      <w:r w:rsidR="0033621A">
        <w:rPr>
          <w:rFonts w:asciiTheme="minorHAnsi" w:hAnsiTheme="minorHAnsi" w:cstheme="minorHAnsi"/>
          <w:b/>
        </w:rPr>
        <w:t>e</w:t>
      </w:r>
      <w:r w:rsidR="00851129" w:rsidRPr="000C638B">
        <w:rPr>
          <w:rFonts w:asciiTheme="minorHAnsi" w:hAnsiTheme="minorHAnsi" w:cstheme="minorHAnsi"/>
          <w:b/>
        </w:rPr>
        <w:t xml:space="preserve"> lisad</w:t>
      </w:r>
    </w:p>
    <w:p w14:paraId="29D6ACF4" w14:textId="77777777" w:rsidR="008E7A56" w:rsidRPr="000C638B" w:rsidRDefault="008E7A56" w:rsidP="003C3104">
      <w:pPr>
        <w:rPr>
          <w:rFonts w:asciiTheme="minorHAnsi" w:hAnsiTheme="minorHAnsi" w:cstheme="minorHAnsi"/>
          <w:b/>
        </w:rPr>
      </w:pPr>
    </w:p>
    <w:p w14:paraId="2BB5DA58" w14:textId="1BBF437B" w:rsidR="008E7A56" w:rsidRPr="00637C5A" w:rsidRDefault="00701B04" w:rsidP="00637C5A">
      <w:pPr>
        <w:pStyle w:val="Loendilik"/>
        <w:numPr>
          <w:ilvl w:val="0"/>
          <w:numId w:val="49"/>
        </w:numPr>
        <w:rPr>
          <w:rFonts w:asciiTheme="minorHAnsi" w:hAnsiTheme="minorHAnsi" w:cstheme="minorHAnsi"/>
        </w:rPr>
      </w:pPr>
      <w:bookmarkStart w:id="13" w:name="_Hlk132284998"/>
      <w:r w:rsidRPr="00637C5A">
        <w:rPr>
          <w:rFonts w:asciiTheme="minorHAnsi" w:hAnsiTheme="minorHAnsi" w:cstheme="minorHAnsi"/>
        </w:rPr>
        <w:t xml:space="preserve">Osa 1 </w:t>
      </w:r>
      <w:r w:rsidR="00465DA4" w:rsidRPr="00637C5A">
        <w:rPr>
          <w:rFonts w:asciiTheme="minorHAnsi" w:hAnsiTheme="minorHAnsi" w:cstheme="minorHAnsi"/>
        </w:rPr>
        <w:t xml:space="preserve">Lisa I-1, </w:t>
      </w:r>
      <w:r w:rsidRPr="00637C5A">
        <w:rPr>
          <w:rFonts w:asciiTheme="minorHAnsi" w:hAnsiTheme="minorHAnsi" w:cstheme="minorHAnsi"/>
        </w:rPr>
        <w:t xml:space="preserve"> Osa 2 </w:t>
      </w:r>
      <w:bookmarkEnd w:id="13"/>
      <w:r w:rsidR="008E7A56" w:rsidRPr="00637C5A">
        <w:rPr>
          <w:rFonts w:asciiTheme="minorHAnsi" w:hAnsiTheme="minorHAnsi" w:cstheme="minorHAnsi"/>
        </w:rPr>
        <w:t>Lisa I</w:t>
      </w:r>
      <w:r w:rsidR="009F0914" w:rsidRPr="00637C5A">
        <w:rPr>
          <w:rFonts w:asciiTheme="minorHAnsi" w:hAnsiTheme="minorHAnsi" w:cstheme="minorHAnsi"/>
        </w:rPr>
        <w:t>-</w:t>
      </w:r>
      <w:r w:rsidR="00EF2025">
        <w:rPr>
          <w:rFonts w:asciiTheme="minorHAnsi" w:hAnsiTheme="minorHAnsi" w:cstheme="minorHAnsi"/>
        </w:rPr>
        <w:t>1</w:t>
      </w:r>
      <w:r w:rsidR="00703391" w:rsidRPr="00637C5A">
        <w:rPr>
          <w:rFonts w:asciiTheme="minorHAnsi" w:hAnsiTheme="minorHAnsi" w:cstheme="minorHAnsi"/>
        </w:rPr>
        <w:t xml:space="preserve">   –</w:t>
      </w:r>
      <w:r w:rsidR="00703391" w:rsidRPr="00637C5A">
        <w:rPr>
          <w:rFonts w:asciiTheme="minorHAnsi" w:hAnsiTheme="minorHAnsi" w:cstheme="minorHAnsi"/>
        </w:rPr>
        <w:tab/>
      </w:r>
      <w:r w:rsidR="00707E62" w:rsidRPr="00637C5A">
        <w:rPr>
          <w:rFonts w:asciiTheme="minorHAnsi" w:hAnsiTheme="minorHAnsi" w:cstheme="minorHAnsi"/>
        </w:rPr>
        <w:tab/>
      </w:r>
      <w:r w:rsidR="008E7A56" w:rsidRPr="00637C5A">
        <w:rPr>
          <w:rFonts w:asciiTheme="minorHAnsi" w:hAnsiTheme="minorHAnsi" w:cstheme="minorHAnsi"/>
        </w:rPr>
        <w:t>Tehniline kirjeldus</w:t>
      </w:r>
    </w:p>
    <w:p w14:paraId="2ED38745" w14:textId="24D3C3E0" w:rsidR="001C2823" w:rsidRPr="00A40972" w:rsidRDefault="00701B04" w:rsidP="00A40972">
      <w:pPr>
        <w:pStyle w:val="Loendilik"/>
        <w:numPr>
          <w:ilvl w:val="0"/>
          <w:numId w:val="49"/>
        </w:numPr>
        <w:rPr>
          <w:rFonts w:asciiTheme="minorHAnsi" w:hAnsiTheme="minorHAnsi" w:cstheme="minorHAnsi"/>
        </w:rPr>
      </w:pPr>
      <w:r w:rsidRPr="00637C5A">
        <w:rPr>
          <w:rFonts w:asciiTheme="minorHAnsi" w:hAnsiTheme="minorHAnsi" w:cstheme="minorHAnsi"/>
        </w:rPr>
        <w:t>Osa 1</w:t>
      </w:r>
      <w:r w:rsidR="00EF2025">
        <w:rPr>
          <w:rFonts w:asciiTheme="minorHAnsi" w:hAnsiTheme="minorHAnsi" w:cstheme="minorHAnsi"/>
        </w:rPr>
        <w:t xml:space="preserve"> </w:t>
      </w:r>
      <w:r w:rsidR="009F0914" w:rsidRPr="00637C5A">
        <w:rPr>
          <w:rFonts w:asciiTheme="minorHAnsi" w:hAnsiTheme="minorHAnsi" w:cstheme="minorHAnsi"/>
        </w:rPr>
        <w:t>Lisa II-2,</w:t>
      </w:r>
      <w:r w:rsidRPr="00637C5A">
        <w:rPr>
          <w:rFonts w:asciiTheme="minorHAnsi" w:hAnsiTheme="minorHAnsi" w:cstheme="minorHAnsi"/>
        </w:rPr>
        <w:t xml:space="preserve"> Osa 2 </w:t>
      </w:r>
      <w:r w:rsidR="00FB08AE" w:rsidRPr="00637C5A">
        <w:rPr>
          <w:rFonts w:asciiTheme="minorHAnsi" w:hAnsiTheme="minorHAnsi" w:cstheme="minorHAnsi"/>
        </w:rPr>
        <w:t>Lisa II</w:t>
      </w:r>
      <w:r w:rsidR="009F0914" w:rsidRPr="00637C5A">
        <w:rPr>
          <w:rFonts w:asciiTheme="minorHAnsi" w:hAnsiTheme="minorHAnsi" w:cstheme="minorHAnsi"/>
        </w:rPr>
        <w:t>-2</w:t>
      </w:r>
      <w:r w:rsidR="00703391" w:rsidRPr="00637C5A">
        <w:rPr>
          <w:rFonts w:asciiTheme="minorHAnsi" w:hAnsiTheme="minorHAnsi" w:cstheme="minorHAnsi"/>
        </w:rPr>
        <w:t xml:space="preserve">  –</w:t>
      </w:r>
      <w:r w:rsidR="00703391" w:rsidRPr="00637C5A">
        <w:rPr>
          <w:rFonts w:asciiTheme="minorHAnsi" w:hAnsiTheme="minorHAnsi" w:cstheme="minorHAnsi"/>
        </w:rPr>
        <w:tab/>
      </w:r>
      <w:r w:rsidR="00707E62" w:rsidRPr="00637C5A">
        <w:rPr>
          <w:rFonts w:asciiTheme="minorHAnsi" w:hAnsiTheme="minorHAnsi" w:cstheme="minorHAnsi"/>
        </w:rPr>
        <w:tab/>
      </w:r>
      <w:r w:rsidR="00FB08AE" w:rsidRPr="00637C5A">
        <w:rPr>
          <w:rFonts w:asciiTheme="minorHAnsi" w:hAnsiTheme="minorHAnsi" w:cstheme="minorHAnsi"/>
        </w:rPr>
        <w:t>Hankelepingu projekt</w:t>
      </w:r>
    </w:p>
    <w:sectPr w:rsidR="001C2823" w:rsidRPr="00A40972" w:rsidSect="00AD54EF">
      <w:headerReference w:type="default" r:id="rId15"/>
      <w:pgSz w:w="11906" w:h="16838"/>
      <w:pgMar w:top="1417" w:right="1417" w:bottom="1417" w:left="1417" w:header="708"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5F9F" w14:textId="77777777" w:rsidR="00296938" w:rsidRDefault="00296938">
      <w:r>
        <w:separator/>
      </w:r>
    </w:p>
  </w:endnote>
  <w:endnote w:type="continuationSeparator" w:id="0">
    <w:p w14:paraId="082AE29C" w14:textId="77777777" w:rsidR="00296938" w:rsidRDefault="0029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80FD1" w14:textId="77777777" w:rsidR="00296938" w:rsidRDefault="00296938">
      <w:r>
        <w:separator/>
      </w:r>
    </w:p>
  </w:footnote>
  <w:footnote w:type="continuationSeparator" w:id="0">
    <w:p w14:paraId="202791C3" w14:textId="77777777" w:rsidR="00296938" w:rsidRDefault="00296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9798" w14:textId="5D9BBA58" w:rsidR="007908CC" w:rsidRDefault="007908CC">
    <w:pPr>
      <w:pStyle w:val="Pis"/>
      <w:jc w:val="right"/>
    </w:pPr>
    <w:r>
      <w:fldChar w:fldCharType="begin"/>
    </w:r>
    <w:r>
      <w:instrText xml:space="preserve"> PAGE   \* MERGEFORMAT </w:instrText>
    </w:r>
    <w:r>
      <w:fldChar w:fldCharType="separate"/>
    </w:r>
    <w:r w:rsidR="00C37A3F">
      <w:rPr>
        <w:noProof/>
      </w:rPr>
      <w:t>9</w:t>
    </w:r>
    <w:r>
      <w:rPr>
        <w:noProof/>
      </w:rPr>
      <w:fldChar w:fldCharType="end"/>
    </w:r>
  </w:p>
  <w:p w14:paraId="745D8738" w14:textId="7445EE76" w:rsidR="007908CC" w:rsidRPr="005B4F96" w:rsidRDefault="007908CC" w:rsidP="00682B5C">
    <w:pPr>
      <w:ind w:left="3108" w:firstLine="432"/>
      <w:jc w:val="right"/>
      <w:rPr>
        <w:rFonts w:ascii="Verdana" w:hAnsi="Verdana" w:cs="Verdana"/>
        <w:bCs/>
        <w:i/>
        <w:sz w:val="20"/>
        <w:szCs w:val="20"/>
      </w:rPr>
    </w:pPr>
    <w:r>
      <w:rPr>
        <w:rFonts w:ascii="Verdana" w:hAnsi="Verdana" w:cs="Verdana"/>
        <w:b/>
        <w:bCs/>
        <w:i/>
        <w:sz w:val="20"/>
        <w:szCs w:val="20"/>
      </w:rPr>
      <w:tab/>
    </w:r>
    <w:r>
      <w:rPr>
        <w:rFonts w:ascii="Verdana" w:hAnsi="Verdana" w:cs="Verdana"/>
        <w:b/>
        <w:bCs/>
        <w:i/>
        <w:sz w:val="20"/>
        <w:szCs w:val="20"/>
      </w:rPr>
      <w:tab/>
    </w:r>
    <w:r>
      <w:rPr>
        <w:rFonts w:ascii="Verdana" w:hAnsi="Verdana" w:cs="Verdana"/>
        <w:b/>
        <w:bCs/>
        <w:i/>
        <w:sz w:val="20"/>
        <w:szCs w:val="20"/>
      </w:rPr>
      <w:tab/>
    </w:r>
    <w:r>
      <w:rPr>
        <w:rFonts w:ascii="Verdana" w:hAnsi="Verdana" w:cs="Verdana"/>
        <w:b/>
        <w:bCs/>
        <w:i/>
        <w:sz w:val="20"/>
        <w:szCs w:val="20"/>
      </w:rPr>
      <w:tab/>
    </w:r>
    <w:r>
      <w:rPr>
        <w:rFonts w:ascii="Verdana" w:hAnsi="Verdana" w:cs="Verdana"/>
        <w:b/>
        <w:bCs/>
        <w:i/>
        <w:sz w:val="20"/>
        <w:szCs w:val="20"/>
      </w:rPr>
      <w:tab/>
    </w:r>
    <w:r>
      <w:rPr>
        <w:rFonts w:ascii="Verdana" w:hAnsi="Verdana" w:cs="Verdana"/>
        <w:b/>
        <w:bCs/>
        <w:i/>
        <w:sz w:val="20"/>
        <w:szCs w:val="20"/>
      </w:rPr>
      <w:tab/>
    </w:r>
    <w:r w:rsidRPr="005B4F96">
      <w:rPr>
        <w:rFonts w:ascii="Verdana" w:hAnsi="Verdana" w:cs="Verdana"/>
        <w:bCs/>
        <w:i/>
        <w:sz w:val="20"/>
        <w:szCs w:val="20"/>
      </w:rPr>
      <w:t>Riigihange</w:t>
    </w:r>
  </w:p>
  <w:p w14:paraId="431969DA" w14:textId="1851C06B" w:rsidR="007908CC" w:rsidRPr="00150AAF" w:rsidRDefault="003C6604" w:rsidP="00682B5C">
    <w:pPr>
      <w:ind w:left="1843" w:right="-142" w:hanging="1483"/>
      <w:jc w:val="right"/>
      <w:rPr>
        <w:rFonts w:ascii="Verdana" w:hAnsi="Verdana" w:cs="Verdana"/>
        <w:bCs/>
        <w:i/>
        <w:iCs/>
        <w:sz w:val="18"/>
        <w:szCs w:val="18"/>
      </w:rPr>
    </w:pPr>
    <w:r>
      <w:rPr>
        <w:rFonts w:ascii="Verdana" w:hAnsi="Verdana" w:cs="Verdana"/>
        <w:bCs/>
        <w:i/>
        <w:iCs/>
        <w:sz w:val="18"/>
        <w:szCs w:val="18"/>
      </w:rPr>
      <w:tab/>
    </w:r>
    <w:r w:rsidR="00150AAF">
      <w:rPr>
        <w:rFonts w:ascii="Verdana" w:hAnsi="Verdana" w:cs="Verdana"/>
        <w:bCs/>
        <w:i/>
        <w:iCs/>
        <w:sz w:val="18"/>
        <w:szCs w:val="18"/>
      </w:rPr>
      <w:tab/>
    </w:r>
    <w:r w:rsidR="00CE1784" w:rsidRPr="00CE1784">
      <w:rPr>
        <w:rFonts w:asciiTheme="minorHAnsi" w:hAnsiTheme="minorHAnsi" w:cstheme="minorHAnsi"/>
        <w:bCs/>
        <w:i/>
      </w:rPr>
      <w:t xml:space="preserve">Kaitseliidu </w:t>
    </w:r>
    <w:r w:rsidR="00682B5C">
      <w:rPr>
        <w:rFonts w:asciiTheme="minorHAnsi" w:hAnsiTheme="minorHAnsi" w:cstheme="minorHAnsi"/>
        <w:bCs/>
        <w:i/>
      </w:rPr>
      <w:t>PVC hallide projekteerimis-</w:t>
    </w:r>
    <w:r w:rsidR="00CE1784" w:rsidRPr="00CE1784">
      <w:rPr>
        <w:rFonts w:asciiTheme="minorHAnsi" w:hAnsiTheme="minorHAnsi" w:cstheme="minorHAnsi"/>
        <w:bCs/>
        <w:i/>
      </w:rPr>
      <w:t>ehitustööd</w:t>
    </w:r>
  </w:p>
  <w:p w14:paraId="40FEA96F" w14:textId="77777777" w:rsidR="007908CC" w:rsidRDefault="007908CC">
    <w:pPr>
      <w:pStyle w:val="Pis"/>
      <w:jc w:val="right"/>
      <w:rPr>
        <w:rFonts w:ascii="Verdana" w:hAnsi="Verdana" w:cs="Verdana"/>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36A"/>
    <w:multiLevelType w:val="multilevel"/>
    <w:tmpl w:val="65E44E3C"/>
    <w:lvl w:ilvl="0">
      <w:start w:val="19"/>
      <w:numFmt w:val="decimal"/>
      <w:lvlText w:val="%1."/>
      <w:lvlJc w:val="left"/>
      <w:pPr>
        <w:ind w:left="600" w:hanging="60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 w15:restartNumberingAfterBreak="0">
    <w:nsid w:val="03F32337"/>
    <w:multiLevelType w:val="multilevel"/>
    <w:tmpl w:val="414C7E78"/>
    <w:lvl w:ilvl="0">
      <w:start w:val="17"/>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4CD638B"/>
    <w:multiLevelType w:val="multilevel"/>
    <w:tmpl w:val="D96216DA"/>
    <w:lvl w:ilvl="0">
      <w:start w:val="16"/>
      <w:numFmt w:val="decimal"/>
      <w:lvlText w:val="%1."/>
      <w:lvlJc w:val="left"/>
      <w:pPr>
        <w:ind w:left="644" w:hanging="360"/>
      </w:pPr>
      <w:rPr>
        <w:rFonts w:hint="default"/>
      </w:rPr>
    </w:lvl>
    <w:lvl w:ilvl="1">
      <w:start w:val="1"/>
      <w:numFmt w:val="decimal"/>
      <w:isLgl/>
      <w:lvlText w:val="%1.%2."/>
      <w:lvlJc w:val="left"/>
      <w:pPr>
        <w:ind w:left="764"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15:restartNumberingAfterBreak="0">
    <w:nsid w:val="04F54E2D"/>
    <w:multiLevelType w:val="multilevel"/>
    <w:tmpl w:val="2CEE29AC"/>
    <w:lvl w:ilvl="0">
      <w:start w:val="18"/>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900"/>
        </w:tabs>
        <w:ind w:left="900" w:hanging="720"/>
      </w:pPr>
      <w:rPr>
        <w:rFonts w:ascii="Times New Roman" w:hAnsi="Times New Roman" w:cs="Times New Roman" w:hint="default"/>
      </w:rPr>
    </w:lvl>
    <w:lvl w:ilvl="2">
      <w:start w:val="4"/>
      <w:numFmt w:val="decimal"/>
      <w:lvlText w:val="22.%2.%3."/>
      <w:lvlJc w:val="left"/>
      <w:pPr>
        <w:tabs>
          <w:tab w:val="num" w:pos="1080"/>
        </w:tabs>
        <w:ind w:left="1080" w:hanging="720"/>
      </w:pPr>
      <w:rPr>
        <w:rFonts w:ascii="Times New Roman" w:hAnsi="Times New Roman" w:cs="Times New Roman" w:hint="default"/>
      </w:rPr>
    </w:lvl>
    <w:lvl w:ilvl="3">
      <w:start w:val="1"/>
      <w:numFmt w:val="decimal"/>
      <w:lvlText w:val="%1.%2.%3.%4."/>
      <w:lvlJc w:val="left"/>
      <w:pPr>
        <w:tabs>
          <w:tab w:val="num" w:pos="1620"/>
        </w:tabs>
        <w:ind w:left="1620" w:hanging="1080"/>
      </w:pPr>
      <w:rPr>
        <w:rFonts w:ascii="Times New Roman" w:hAnsi="Times New Roman" w:cs="Times New Roman" w:hint="default"/>
      </w:rPr>
    </w:lvl>
    <w:lvl w:ilvl="4">
      <w:start w:val="1"/>
      <w:numFmt w:val="decimal"/>
      <w:lvlText w:val="%1.%2.%3.%4.%5."/>
      <w:lvlJc w:val="left"/>
      <w:pPr>
        <w:tabs>
          <w:tab w:val="num" w:pos="2160"/>
        </w:tabs>
        <w:ind w:left="2160" w:hanging="1440"/>
      </w:pPr>
      <w:rPr>
        <w:rFonts w:ascii="Times New Roman" w:hAnsi="Times New Roman" w:cs="Times New Roman" w:hint="default"/>
      </w:rPr>
    </w:lvl>
    <w:lvl w:ilvl="5">
      <w:start w:val="1"/>
      <w:numFmt w:val="decimal"/>
      <w:lvlText w:val="%1.%2.%3.%4.%5.%6."/>
      <w:lvlJc w:val="left"/>
      <w:pPr>
        <w:tabs>
          <w:tab w:val="num" w:pos="2340"/>
        </w:tabs>
        <w:ind w:left="2340" w:hanging="1440"/>
      </w:pPr>
      <w:rPr>
        <w:rFonts w:ascii="Times New Roman" w:hAnsi="Times New Roman" w:cs="Times New Roman" w:hint="default"/>
      </w:rPr>
    </w:lvl>
    <w:lvl w:ilvl="6">
      <w:start w:val="1"/>
      <w:numFmt w:val="decimal"/>
      <w:lvlText w:val="%1.%2.%3.%4.%5.%6.%7."/>
      <w:lvlJc w:val="left"/>
      <w:pPr>
        <w:tabs>
          <w:tab w:val="num" w:pos="2880"/>
        </w:tabs>
        <w:ind w:left="2880" w:hanging="1800"/>
      </w:pPr>
      <w:rPr>
        <w:rFonts w:ascii="Times New Roman" w:hAnsi="Times New Roman" w:cs="Times New Roman" w:hint="default"/>
      </w:rPr>
    </w:lvl>
    <w:lvl w:ilvl="7">
      <w:start w:val="1"/>
      <w:numFmt w:val="decimal"/>
      <w:lvlText w:val="%1.%2.%3.%4.%5.%6.%7.%8."/>
      <w:lvlJc w:val="left"/>
      <w:pPr>
        <w:tabs>
          <w:tab w:val="num" w:pos="3420"/>
        </w:tabs>
        <w:ind w:left="3420" w:hanging="2160"/>
      </w:pPr>
      <w:rPr>
        <w:rFonts w:ascii="Times New Roman" w:hAnsi="Times New Roman" w:cs="Times New Roman" w:hint="default"/>
      </w:rPr>
    </w:lvl>
    <w:lvl w:ilvl="8">
      <w:start w:val="1"/>
      <w:numFmt w:val="decimal"/>
      <w:lvlText w:val="%1.%2.%3.%4.%5.%6.%7.%8.%9."/>
      <w:lvlJc w:val="left"/>
      <w:pPr>
        <w:tabs>
          <w:tab w:val="num" w:pos="3600"/>
        </w:tabs>
        <w:ind w:left="3600" w:hanging="2160"/>
      </w:pPr>
      <w:rPr>
        <w:rFonts w:ascii="Times New Roman" w:hAnsi="Times New Roman" w:cs="Times New Roman" w:hint="default"/>
      </w:rPr>
    </w:lvl>
  </w:abstractNum>
  <w:abstractNum w:abstractNumId="4" w15:restartNumberingAfterBreak="0">
    <w:nsid w:val="05F24B6E"/>
    <w:multiLevelType w:val="multilevel"/>
    <w:tmpl w:val="DE2CE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EF7051"/>
    <w:multiLevelType w:val="multilevel"/>
    <w:tmpl w:val="0A607916"/>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574"/>
        </w:tabs>
        <w:ind w:left="574" w:hanging="432"/>
      </w:pPr>
      <w:rPr>
        <w:rFonts w:asciiTheme="minorHAnsi" w:hAnsiTheme="minorHAnsi" w:cstheme="minorHAnsi" w:hint="default"/>
        <w:sz w:val="24"/>
        <w:szCs w:val="24"/>
      </w:rPr>
    </w:lvl>
    <w:lvl w:ilvl="2">
      <w:start w:val="1"/>
      <w:numFmt w:val="decimal"/>
      <w:lvlText w:val="%1.%2.%3."/>
      <w:lvlJc w:val="left"/>
      <w:pPr>
        <w:tabs>
          <w:tab w:val="num" w:pos="1639"/>
        </w:tabs>
        <w:ind w:left="1639" w:hanging="504"/>
      </w:pPr>
      <w:rPr>
        <w:rFonts w:ascii="Verdana" w:hAnsi="Verdana"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6" w15:restartNumberingAfterBreak="0">
    <w:nsid w:val="0D8C669B"/>
    <w:multiLevelType w:val="multilevel"/>
    <w:tmpl w:val="4FB65740"/>
    <w:lvl w:ilvl="0">
      <w:start w:val="1"/>
      <w:numFmt w:val="decimal"/>
      <w:lvlText w:val="%1."/>
      <w:lvlJc w:val="left"/>
      <w:pPr>
        <w:tabs>
          <w:tab w:val="num" w:pos="397"/>
        </w:tabs>
        <w:ind w:left="397" w:hanging="397"/>
      </w:pPr>
      <w:rPr>
        <w:rFonts w:cs="Times New Roman" w:hint="default"/>
      </w:rPr>
    </w:lvl>
    <w:lvl w:ilvl="1">
      <w:start w:val="1"/>
      <w:numFmt w:val="decimal"/>
      <w:pStyle w:val="phitekst"/>
      <w:lvlText w:val="%1.%2."/>
      <w:lvlJc w:val="left"/>
      <w:pPr>
        <w:tabs>
          <w:tab w:val="num" w:pos="596"/>
        </w:tabs>
        <w:ind w:left="823" w:hanging="397"/>
      </w:pPr>
      <w:rPr>
        <w:rFonts w:cs="Times New Roman" w:hint="default"/>
        <w:b w:val="0"/>
        <w:bCs w:val="0"/>
        <w:color w:val="000000"/>
        <w:sz w:val="22"/>
        <w:szCs w:val="22"/>
      </w:rPr>
    </w:lvl>
    <w:lvl w:ilvl="2">
      <w:start w:val="1"/>
      <w:numFmt w:val="decimal"/>
      <w:pStyle w:val="phitekst111"/>
      <w:lvlText w:val="%1.%2.%3."/>
      <w:lvlJc w:val="left"/>
      <w:pPr>
        <w:tabs>
          <w:tab w:val="num" w:pos="851"/>
        </w:tabs>
        <w:ind w:left="851" w:hanging="851"/>
      </w:pPr>
      <w:rPr>
        <w:rFonts w:cs="Times New Roman" w:hint="default"/>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EE21496"/>
    <w:multiLevelType w:val="multilevel"/>
    <w:tmpl w:val="4B7AE400"/>
    <w:lvl w:ilvl="0">
      <w:start w:val="1"/>
      <w:numFmt w:val="decimal"/>
      <w:lvlText w:val="%1."/>
      <w:lvlJc w:val="left"/>
      <w:pPr>
        <w:ind w:left="720" w:hanging="360"/>
      </w:pPr>
      <w:rPr>
        <w:rFonts w:cs="Times New Roman" w:hint="default"/>
      </w:rPr>
    </w:lvl>
    <w:lvl w:ilvl="1">
      <w:start w:val="1"/>
      <w:numFmt w:val="decimal"/>
      <w:isLgl/>
      <w:lvlText w:val="%1.%2."/>
      <w:lvlJc w:val="left"/>
      <w:pPr>
        <w:ind w:left="885" w:hanging="52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8" w15:restartNumberingAfterBreak="0">
    <w:nsid w:val="12C847AB"/>
    <w:multiLevelType w:val="hybridMultilevel"/>
    <w:tmpl w:val="A97ECF0C"/>
    <w:lvl w:ilvl="0" w:tplc="0425000F">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F03E08"/>
    <w:multiLevelType w:val="multilevel"/>
    <w:tmpl w:val="0CACA478"/>
    <w:lvl w:ilvl="0">
      <w:start w:val="8"/>
      <w:numFmt w:val="decimal"/>
      <w:lvlText w:val="%1"/>
      <w:lvlJc w:val="left"/>
      <w:pPr>
        <w:ind w:left="644" w:hanging="360"/>
      </w:pPr>
      <w:rPr>
        <w:rFonts w:hint="default"/>
      </w:rPr>
    </w:lvl>
    <w:lvl w:ilvl="1">
      <w:start w:val="1"/>
      <w:numFmt w:val="decimal"/>
      <w:isLgl/>
      <w:lvlText w:val="%1.%2."/>
      <w:lvlJc w:val="left"/>
      <w:pPr>
        <w:ind w:left="720" w:hanging="720"/>
      </w:pPr>
      <w:rPr>
        <w:rFonts w:hint="default"/>
        <w:color w:val="000000" w:themeColor="text1"/>
      </w:rPr>
    </w:lvl>
    <w:lvl w:ilvl="2">
      <w:start w:val="1"/>
      <w:numFmt w:val="decimal"/>
      <w:isLgl/>
      <w:lvlText w:val="%1.%2.%3."/>
      <w:lvlJc w:val="left"/>
      <w:pPr>
        <w:ind w:left="1856" w:hanging="108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3200" w:hanging="1800"/>
      </w:pPr>
      <w:rPr>
        <w:rFonts w:hint="default"/>
      </w:rPr>
    </w:lvl>
    <w:lvl w:ilvl="6">
      <w:start w:val="1"/>
      <w:numFmt w:val="decimal"/>
      <w:isLgl/>
      <w:lvlText w:val="%1.%2.%3.%4.%5.%6.%7."/>
      <w:lvlJc w:val="left"/>
      <w:pPr>
        <w:ind w:left="3768" w:hanging="2160"/>
      </w:pPr>
      <w:rPr>
        <w:rFonts w:hint="default"/>
      </w:rPr>
    </w:lvl>
    <w:lvl w:ilvl="7">
      <w:start w:val="1"/>
      <w:numFmt w:val="decimal"/>
      <w:isLgl/>
      <w:lvlText w:val="%1.%2.%3.%4.%5.%6.%7.%8."/>
      <w:lvlJc w:val="left"/>
      <w:pPr>
        <w:ind w:left="3976" w:hanging="2160"/>
      </w:pPr>
      <w:rPr>
        <w:rFonts w:hint="default"/>
      </w:rPr>
    </w:lvl>
    <w:lvl w:ilvl="8">
      <w:start w:val="1"/>
      <w:numFmt w:val="decimal"/>
      <w:isLgl/>
      <w:lvlText w:val="%1.%2.%3.%4.%5.%6.%7.%8.%9."/>
      <w:lvlJc w:val="left"/>
      <w:pPr>
        <w:ind w:left="4544" w:hanging="2520"/>
      </w:pPr>
      <w:rPr>
        <w:rFonts w:hint="default"/>
      </w:rPr>
    </w:lvl>
  </w:abstractNum>
  <w:abstractNum w:abstractNumId="10" w15:restartNumberingAfterBreak="0">
    <w:nsid w:val="184674BF"/>
    <w:multiLevelType w:val="multilevel"/>
    <w:tmpl w:val="1F86C78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AD4096"/>
    <w:multiLevelType w:val="multilevel"/>
    <w:tmpl w:val="E1DE825E"/>
    <w:lvl w:ilvl="0">
      <w:start w:val="15"/>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1EE334AA"/>
    <w:multiLevelType w:val="multilevel"/>
    <w:tmpl w:val="C97E5A54"/>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1.%2."/>
      <w:lvlJc w:val="left"/>
      <w:pPr>
        <w:tabs>
          <w:tab w:val="num" w:pos="1440"/>
        </w:tabs>
        <w:ind w:left="1440" w:hanging="360"/>
      </w:pPr>
      <w:rPr>
        <w:rFonts w:ascii="Verdana" w:eastAsia="Times New Roman" w:hAnsi="Verdana" w:hint="default"/>
        <w:sz w:val="20"/>
        <w:szCs w:val="20"/>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3" w15:restartNumberingAfterBreak="0">
    <w:nsid w:val="2168526B"/>
    <w:multiLevelType w:val="hybridMultilevel"/>
    <w:tmpl w:val="4EE408C2"/>
    <w:lvl w:ilvl="0" w:tplc="AD983C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1CD7843"/>
    <w:multiLevelType w:val="hybridMultilevel"/>
    <w:tmpl w:val="626AE026"/>
    <w:lvl w:ilvl="0" w:tplc="0425000F">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53A5897"/>
    <w:multiLevelType w:val="multilevel"/>
    <w:tmpl w:val="DFBE35C2"/>
    <w:lvl w:ilvl="0">
      <w:start w:val="7"/>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460" w:hanging="2160"/>
      </w:pPr>
      <w:rPr>
        <w:rFonts w:hint="default"/>
      </w:rPr>
    </w:lvl>
    <w:lvl w:ilvl="8">
      <w:start w:val="1"/>
      <w:numFmt w:val="decimal"/>
      <w:lvlText w:val="%1.%2.%3.%4.%5.%6.%7.%8.%9."/>
      <w:lvlJc w:val="left"/>
      <w:pPr>
        <w:ind w:left="9360" w:hanging="2160"/>
      </w:pPr>
      <w:rPr>
        <w:rFonts w:hint="default"/>
      </w:rPr>
    </w:lvl>
  </w:abstractNum>
  <w:abstractNum w:abstractNumId="16" w15:restartNumberingAfterBreak="0">
    <w:nsid w:val="284F0C28"/>
    <w:multiLevelType w:val="hybridMultilevel"/>
    <w:tmpl w:val="B26ECD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8C6757E"/>
    <w:multiLevelType w:val="hybridMultilevel"/>
    <w:tmpl w:val="07E2D1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CF5435"/>
    <w:multiLevelType w:val="hybridMultilevel"/>
    <w:tmpl w:val="FA0C3536"/>
    <w:lvl w:ilvl="0" w:tplc="0425000F">
      <w:start w:val="1"/>
      <w:numFmt w:val="decimal"/>
      <w:lvlText w:val="%1."/>
      <w:lvlJc w:val="left"/>
      <w:pPr>
        <w:tabs>
          <w:tab w:val="num" w:pos="720"/>
        </w:tabs>
        <w:ind w:left="720" w:hanging="360"/>
      </w:pPr>
      <w:rPr>
        <w:rFonts w:ascii="Times New Roman" w:hAnsi="Times New Roman" w:cs="Times New Roman" w:hint="default"/>
      </w:rPr>
    </w:lvl>
    <w:lvl w:ilvl="1" w:tplc="04250019">
      <w:start w:val="1"/>
      <w:numFmt w:val="lowerLetter"/>
      <w:lvlText w:val="%2."/>
      <w:lvlJc w:val="left"/>
      <w:pPr>
        <w:tabs>
          <w:tab w:val="num" w:pos="1440"/>
        </w:tabs>
        <w:ind w:left="1440" w:hanging="360"/>
      </w:pPr>
      <w:rPr>
        <w:rFonts w:ascii="Times New Roman" w:hAnsi="Times New Roman" w:cs="Times New Roman"/>
      </w:rPr>
    </w:lvl>
    <w:lvl w:ilvl="2" w:tplc="0425001B">
      <w:start w:val="1"/>
      <w:numFmt w:val="lowerRoman"/>
      <w:lvlText w:val="%3."/>
      <w:lvlJc w:val="right"/>
      <w:pPr>
        <w:tabs>
          <w:tab w:val="num" w:pos="2160"/>
        </w:tabs>
        <w:ind w:left="2160" w:hanging="180"/>
      </w:pPr>
      <w:rPr>
        <w:rFonts w:ascii="Times New Roman" w:hAnsi="Times New Roman" w:cs="Times New Roman"/>
      </w:rPr>
    </w:lvl>
    <w:lvl w:ilvl="3" w:tplc="0425000F">
      <w:start w:val="1"/>
      <w:numFmt w:val="decimal"/>
      <w:lvlText w:val="%4."/>
      <w:lvlJc w:val="left"/>
      <w:pPr>
        <w:tabs>
          <w:tab w:val="num" w:pos="2880"/>
        </w:tabs>
        <w:ind w:left="2880" w:hanging="360"/>
      </w:pPr>
      <w:rPr>
        <w:rFonts w:ascii="Times New Roman" w:hAnsi="Times New Roman" w:cs="Times New Roman"/>
      </w:rPr>
    </w:lvl>
    <w:lvl w:ilvl="4" w:tplc="04250019">
      <w:start w:val="1"/>
      <w:numFmt w:val="lowerLetter"/>
      <w:lvlText w:val="%5."/>
      <w:lvlJc w:val="left"/>
      <w:pPr>
        <w:tabs>
          <w:tab w:val="num" w:pos="3600"/>
        </w:tabs>
        <w:ind w:left="3600" w:hanging="360"/>
      </w:pPr>
      <w:rPr>
        <w:rFonts w:ascii="Times New Roman" w:hAnsi="Times New Roman" w:cs="Times New Roman"/>
      </w:rPr>
    </w:lvl>
    <w:lvl w:ilvl="5" w:tplc="0425001B">
      <w:start w:val="1"/>
      <w:numFmt w:val="lowerRoman"/>
      <w:lvlText w:val="%6."/>
      <w:lvlJc w:val="right"/>
      <w:pPr>
        <w:tabs>
          <w:tab w:val="num" w:pos="4320"/>
        </w:tabs>
        <w:ind w:left="4320" w:hanging="180"/>
      </w:pPr>
      <w:rPr>
        <w:rFonts w:ascii="Times New Roman" w:hAnsi="Times New Roman" w:cs="Times New Roman"/>
      </w:rPr>
    </w:lvl>
    <w:lvl w:ilvl="6" w:tplc="0425000F">
      <w:start w:val="1"/>
      <w:numFmt w:val="decimal"/>
      <w:lvlText w:val="%7."/>
      <w:lvlJc w:val="left"/>
      <w:pPr>
        <w:tabs>
          <w:tab w:val="num" w:pos="5040"/>
        </w:tabs>
        <w:ind w:left="5040" w:hanging="360"/>
      </w:pPr>
      <w:rPr>
        <w:rFonts w:ascii="Times New Roman" w:hAnsi="Times New Roman" w:cs="Times New Roman"/>
      </w:rPr>
    </w:lvl>
    <w:lvl w:ilvl="7" w:tplc="04250019">
      <w:start w:val="1"/>
      <w:numFmt w:val="lowerLetter"/>
      <w:lvlText w:val="%8."/>
      <w:lvlJc w:val="left"/>
      <w:pPr>
        <w:tabs>
          <w:tab w:val="num" w:pos="5760"/>
        </w:tabs>
        <w:ind w:left="5760" w:hanging="360"/>
      </w:pPr>
      <w:rPr>
        <w:rFonts w:ascii="Times New Roman" w:hAnsi="Times New Roman" w:cs="Times New Roman"/>
      </w:rPr>
    </w:lvl>
    <w:lvl w:ilvl="8" w:tplc="042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2C6D0B9E"/>
    <w:multiLevelType w:val="multilevel"/>
    <w:tmpl w:val="DD8868E8"/>
    <w:lvl w:ilvl="0">
      <w:start w:val="18"/>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0" w15:restartNumberingAfterBreak="0">
    <w:nsid w:val="2D612028"/>
    <w:multiLevelType w:val="multilevel"/>
    <w:tmpl w:val="DD14F79A"/>
    <w:lvl w:ilvl="0">
      <w:start w:val="4"/>
      <w:numFmt w:val="decimal"/>
      <w:lvlText w:val="%1."/>
      <w:lvlJc w:val="left"/>
      <w:pPr>
        <w:tabs>
          <w:tab w:val="num" w:pos="705"/>
        </w:tabs>
        <w:ind w:left="705" w:hanging="705"/>
      </w:pPr>
      <w:rPr>
        <w:rFonts w:ascii="Verdana" w:hAnsi="Verdana" w:cs="Verdana" w:hint="default"/>
        <w:sz w:val="20"/>
        <w:szCs w:val="20"/>
      </w:rPr>
    </w:lvl>
    <w:lvl w:ilvl="1">
      <w:start w:val="1"/>
      <w:numFmt w:val="decimal"/>
      <w:lvlText w:val="%1.%2."/>
      <w:lvlJc w:val="left"/>
      <w:pPr>
        <w:tabs>
          <w:tab w:val="num" w:pos="1273"/>
        </w:tabs>
        <w:ind w:left="1273" w:hanging="705"/>
      </w:pPr>
      <w:rPr>
        <w:rFonts w:ascii="Verdana" w:hAnsi="Verdana" w:cs="Verdana" w:hint="default"/>
        <w:color w:val="auto"/>
        <w:sz w:val="20"/>
        <w:szCs w:val="20"/>
      </w:rPr>
    </w:lvl>
    <w:lvl w:ilvl="2">
      <w:start w:val="1"/>
      <w:numFmt w:val="decimal"/>
      <w:lvlText w:val="%1.%2.%3."/>
      <w:lvlJc w:val="left"/>
      <w:pPr>
        <w:tabs>
          <w:tab w:val="num" w:pos="720"/>
        </w:tabs>
        <w:ind w:left="720" w:hanging="720"/>
      </w:pPr>
      <w:rPr>
        <w:rFonts w:ascii="Verdana" w:hAnsi="Verdana" w:cs="Verdana"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szCs w:val="24"/>
      </w:rPr>
    </w:lvl>
    <w:lvl w:ilvl="4">
      <w:start w:val="1"/>
      <w:numFmt w:val="decimal"/>
      <w:lvlText w:val="%1.%2.%3.%4.%5."/>
      <w:lvlJc w:val="left"/>
      <w:pPr>
        <w:tabs>
          <w:tab w:val="num" w:pos="1080"/>
        </w:tabs>
        <w:ind w:left="1080" w:hanging="1080"/>
      </w:pPr>
      <w:rPr>
        <w:rFonts w:ascii="Times New Roman" w:hAnsi="Times New Roman" w:cs="Times New Roman" w:hint="default"/>
        <w:sz w:val="24"/>
        <w:szCs w:val="24"/>
      </w:rPr>
    </w:lvl>
    <w:lvl w:ilvl="5">
      <w:start w:val="1"/>
      <w:numFmt w:val="decimal"/>
      <w:lvlText w:val="%1.%2.%3.%4.%5.%6."/>
      <w:lvlJc w:val="left"/>
      <w:pPr>
        <w:tabs>
          <w:tab w:val="num" w:pos="1080"/>
        </w:tabs>
        <w:ind w:left="1080" w:hanging="1080"/>
      </w:pPr>
      <w:rPr>
        <w:rFonts w:ascii="Times New Roman" w:hAnsi="Times New Roman" w:cs="Times New Roman" w:hint="default"/>
        <w:sz w:val="24"/>
        <w:szCs w:val="24"/>
      </w:rPr>
    </w:lvl>
    <w:lvl w:ilvl="6">
      <w:start w:val="1"/>
      <w:numFmt w:val="decimal"/>
      <w:lvlText w:val="%1.%2.%3.%4.%5.%6.%7."/>
      <w:lvlJc w:val="left"/>
      <w:pPr>
        <w:tabs>
          <w:tab w:val="num" w:pos="1440"/>
        </w:tabs>
        <w:ind w:left="1440" w:hanging="1440"/>
      </w:pPr>
      <w:rPr>
        <w:rFonts w:ascii="Times New Roman" w:hAnsi="Times New Roman" w:cs="Times New Roman" w:hint="default"/>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rPr>
    </w:lvl>
  </w:abstractNum>
  <w:abstractNum w:abstractNumId="21" w15:restartNumberingAfterBreak="0">
    <w:nsid w:val="31C20E56"/>
    <w:multiLevelType w:val="multilevel"/>
    <w:tmpl w:val="4350AFB4"/>
    <w:lvl w:ilvl="0">
      <w:start w:val="14"/>
      <w:numFmt w:val="decimal"/>
      <w:lvlText w:val="%1."/>
      <w:lvlJc w:val="left"/>
      <w:pPr>
        <w:ind w:left="510" w:hanging="510"/>
      </w:pPr>
      <w:rPr>
        <w:rFonts w:hint="default"/>
      </w:rPr>
    </w:lvl>
    <w:lvl w:ilvl="1">
      <w:start w:val="3"/>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5205" w:hanging="2160"/>
      </w:pPr>
      <w:rPr>
        <w:rFonts w:hint="default"/>
      </w:rPr>
    </w:lvl>
    <w:lvl w:ilvl="8">
      <w:start w:val="1"/>
      <w:numFmt w:val="decimal"/>
      <w:lvlText w:val="%1.%2.%3.%4.%5.%6.%7.%8.%9."/>
      <w:lvlJc w:val="left"/>
      <w:pPr>
        <w:ind w:left="5640" w:hanging="2160"/>
      </w:pPr>
      <w:rPr>
        <w:rFonts w:hint="default"/>
      </w:rPr>
    </w:lvl>
  </w:abstractNum>
  <w:abstractNum w:abstractNumId="22" w15:restartNumberingAfterBreak="0">
    <w:nsid w:val="37D06888"/>
    <w:multiLevelType w:val="multilevel"/>
    <w:tmpl w:val="A32EC17A"/>
    <w:lvl w:ilvl="0">
      <w:start w:val="20"/>
      <w:numFmt w:val="decimal"/>
      <w:lvlText w:val="%1."/>
      <w:lvlJc w:val="left"/>
      <w:pPr>
        <w:ind w:left="705" w:hanging="705"/>
      </w:pPr>
      <w:rPr>
        <w:rFonts w:ascii="Times New Roman" w:hAnsi="Times New Roman" w:cs="Times New Roman" w:hint="default"/>
      </w:rPr>
    </w:lvl>
    <w:lvl w:ilvl="1">
      <w:start w:val="1"/>
      <w:numFmt w:val="decimal"/>
      <w:lvlText w:val="%1.%2."/>
      <w:lvlJc w:val="left"/>
      <w:pPr>
        <w:ind w:left="900" w:hanging="720"/>
      </w:pPr>
      <w:rPr>
        <w:rFonts w:ascii="Times New Roman" w:hAnsi="Times New Roman" w:cs="Times New Roman" w:hint="default"/>
      </w:rPr>
    </w:lvl>
    <w:lvl w:ilvl="2">
      <w:start w:val="4"/>
      <w:numFmt w:val="decimal"/>
      <w:lvlText w:val="%1.%2.%3."/>
      <w:lvlJc w:val="left"/>
      <w:pPr>
        <w:ind w:left="1080" w:hanging="720"/>
      </w:pPr>
      <w:rPr>
        <w:rFonts w:ascii="Verdana" w:hAnsi="Verdana" w:cs="Times New Roman" w:hint="default"/>
      </w:rPr>
    </w:lvl>
    <w:lvl w:ilvl="3">
      <w:start w:val="1"/>
      <w:numFmt w:val="decimal"/>
      <w:lvlText w:val="%1.%2.%3.%4."/>
      <w:lvlJc w:val="left"/>
      <w:pPr>
        <w:ind w:left="1620" w:hanging="1080"/>
      </w:pPr>
      <w:rPr>
        <w:rFonts w:ascii="Times New Roman" w:hAnsi="Times New Roman" w:cs="Times New Roman" w:hint="default"/>
      </w:rPr>
    </w:lvl>
    <w:lvl w:ilvl="4">
      <w:start w:val="1"/>
      <w:numFmt w:val="decimal"/>
      <w:lvlText w:val="%1.%2.%3.%4.%5."/>
      <w:lvlJc w:val="left"/>
      <w:pPr>
        <w:ind w:left="2160" w:hanging="1440"/>
      </w:pPr>
      <w:rPr>
        <w:rFonts w:ascii="Times New Roman" w:hAnsi="Times New Roman" w:cs="Times New Roman" w:hint="default"/>
      </w:rPr>
    </w:lvl>
    <w:lvl w:ilvl="5">
      <w:start w:val="1"/>
      <w:numFmt w:val="decimal"/>
      <w:lvlText w:val="%1.%2.%3.%4.%5.%6."/>
      <w:lvlJc w:val="left"/>
      <w:pPr>
        <w:ind w:left="2340" w:hanging="1440"/>
      </w:pPr>
      <w:rPr>
        <w:rFonts w:ascii="Times New Roman" w:hAnsi="Times New Roman" w:cs="Times New Roman" w:hint="default"/>
      </w:rPr>
    </w:lvl>
    <w:lvl w:ilvl="6">
      <w:start w:val="1"/>
      <w:numFmt w:val="decimal"/>
      <w:lvlText w:val="%1.%2.%3.%4.%5.%6.%7."/>
      <w:lvlJc w:val="left"/>
      <w:pPr>
        <w:ind w:left="2880" w:hanging="1800"/>
      </w:pPr>
      <w:rPr>
        <w:rFonts w:ascii="Times New Roman" w:hAnsi="Times New Roman" w:cs="Times New Roman" w:hint="default"/>
      </w:rPr>
    </w:lvl>
    <w:lvl w:ilvl="7">
      <w:start w:val="1"/>
      <w:numFmt w:val="decimal"/>
      <w:lvlText w:val="%1.%2.%3.%4.%5.%6.%7.%8."/>
      <w:lvlJc w:val="left"/>
      <w:pPr>
        <w:ind w:left="3420" w:hanging="2160"/>
      </w:pPr>
      <w:rPr>
        <w:rFonts w:ascii="Times New Roman" w:hAnsi="Times New Roman" w:cs="Times New Roman" w:hint="default"/>
      </w:rPr>
    </w:lvl>
    <w:lvl w:ilvl="8">
      <w:start w:val="1"/>
      <w:numFmt w:val="decimal"/>
      <w:lvlText w:val="%1.%2.%3.%4.%5.%6.%7.%8.%9."/>
      <w:lvlJc w:val="left"/>
      <w:pPr>
        <w:ind w:left="3600" w:hanging="2160"/>
      </w:pPr>
      <w:rPr>
        <w:rFonts w:ascii="Times New Roman" w:hAnsi="Times New Roman" w:cs="Times New Roman" w:hint="default"/>
      </w:rPr>
    </w:lvl>
  </w:abstractNum>
  <w:abstractNum w:abstractNumId="23" w15:restartNumberingAfterBreak="0">
    <w:nsid w:val="420744F6"/>
    <w:multiLevelType w:val="multilevel"/>
    <w:tmpl w:val="841A80EC"/>
    <w:lvl w:ilvl="0">
      <w:start w:val="18"/>
      <w:numFmt w:val="decimal"/>
      <w:lvlText w:val="%1."/>
      <w:lvlJc w:val="left"/>
      <w:pPr>
        <w:ind w:left="600" w:hanging="60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43E45068"/>
    <w:multiLevelType w:val="multilevel"/>
    <w:tmpl w:val="DC425A20"/>
    <w:lvl w:ilvl="0">
      <w:start w:val="17"/>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5" w15:restartNumberingAfterBreak="0">
    <w:nsid w:val="43E62174"/>
    <w:multiLevelType w:val="multilevel"/>
    <w:tmpl w:val="11F2BB8E"/>
    <w:lvl w:ilvl="0">
      <w:start w:val="20"/>
      <w:numFmt w:val="decimal"/>
      <w:lvlText w:val="%1."/>
      <w:lvlJc w:val="left"/>
      <w:pPr>
        <w:ind w:left="705" w:hanging="705"/>
      </w:pPr>
      <w:rPr>
        <w:rFonts w:hint="default"/>
      </w:rPr>
    </w:lvl>
    <w:lvl w:ilvl="1">
      <w:start w:val="1"/>
      <w:numFmt w:val="decimal"/>
      <w:lvlText w:val="%1.%2."/>
      <w:lvlJc w:val="left"/>
      <w:pPr>
        <w:ind w:left="1358" w:hanging="720"/>
      </w:pPr>
      <w:rPr>
        <w:rFonts w:hint="default"/>
      </w:rPr>
    </w:lvl>
    <w:lvl w:ilvl="2">
      <w:start w:val="5"/>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626" w:hanging="2160"/>
      </w:pPr>
      <w:rPr>
        <w:rFonts w:hint="default"/>
      </w:rPr>
    </w:lvl>
    <w:lvl w:ilvl="8">
      <w:start w:val="1"/>
      <w:numFmt w:val="decimal"/>
      <w:lvlText w:val="%1.%2.%3.%4.%5.%6.%7.%8.%9."/>
      <w:lvlJc w:val="left"/>
      <w:pPr>
        <w:ind w:left="7264" w:hanging="2160"/>
      </w:pPr>
      <w:rPr>
        <w:rFonts w:hint="default"/>
      </w:rPr>
    </w:lvl>
  </w:abstractNum>
  <w:abstractNum w:abstractNumId="26" w15:restartNumberingAfterBreak="0">
    <w:nsid w:val="44901DF9"/>
    <w:multiLevelType w:val="multilevel"/>
    <w:tmpl w:val="3CB08A12"/>
    <w:lvl w:ilvl="0">
      <w:start w:val="20"/>
      <w:numFmt w:val="decimal"/>
      <w:lvlText w:val="%1."/>
      <w:lvlJc w:val="left"/>
      <w:pPr>
        <w:ind w:left="600" w:hanging="600"/>
      </w:pPr>
      <w:rPr>
        <w:rFonts w:hint="default"/>
        <w:color w:val="000000"/>
      </w:rPr>
    </w:lvl>
    <w:lvl w:ilvl="1">
      <w:start w:val="1"/>
      <w:numFmt w:val="decimal"/>
      <w:lvlText w:val="%1.%2."/>
      <w:lvlJc w:val="left"/>
      <w:pPr>
        <w:ind w:left="1800" w:hanging="720"/>
      </w:pPr>
      <w:rPr>
        <w:rFonts w:hint="default"/>
        <w:color w:val="000000"/>
      </w:rPr>
    </w:lvl>
    <w:lvl w:ilvl="2">
      <w:start w:val="1"/>
      <w:numFmt w:val="decimal"/>
      <w:lvlText w:val="%1.%2.%3."/>
      <w:lvlJc w:val="left"/>
      <w:pPr>
        <w:ind w:left="3240" w:hanging="1080"/>
      </w:pPr>
      <w:rPr>
        <w:rFonts w:hint="default"/>
        <w:color w:val="000000"/>
      </w:rPr>
    </w:lvl>
    <w:lvl w:ilvl="3">
      <w:start w:val="1"/>
      <w:numFmt w:val="decimal"/>
      <w:lvlText w:val="%1.%2.%3.%4."/>
      <w:lvlJc w:val="left"/>
      <w:pPr>
        <w:ind w:left="4320" w:hanging="1080"/>
      </w:pPr>
      <w:rPr>
        <w:rFonts w:hint="default"/>
        <w:color w:val="000000"/>
      </w:rPr>
    </w:lvl>
    <w:lvl w:ilvl="4">
      <w:start w:val="1"/>
      <w:numFmt w:val="decimal"/>
      <w:lvlText w:val="%1.%2.%3.%4.%5."/>
      <w:lvlJc w:val="left"/>
      <w:pPr>
        <w:ind w:left="5760" w:hanging="1440"/>
      </w:pPr>
      <w:rPr>
        <w:rFonts w:hint="default"/>
        <w:color w:val="000000"/>
      </w:rPr>
    </w:lvl>
    <w:lvl w:ilvl="5">
      <w:start w:val="1"/>
      <w:numFmt w:val="decimal"/>
      <w:lvlText w:val="%1.%2.%3.%4.%5.%6."/>
      <w:lvlJc w:val="left"/>
      <w:pPr>
        <w:ind w:left="7200" w:hanging="1800"/>
      </w:pPr>
      <w:rPr>
        <w:rFonts w:hint="default"/>
        <w:color w:val="000000"/>
      </w:rPr>
    </w:lvl>
    <w:lvl w:ilvl="6">
      <w:start w:val="1"/>
      <w:numFmt w:val="decimal"/>
      <w:lvlText w:val="%1.%2.%3.%4.%5.%6.%7."/>
      <w:lvlJc w:val="left"/>
      <w:pPr>
        <w:ind w:left="8640" w:hanging="2160"/>
      </w:pPr>
      <w:rPr>
        <w:rFonts w:hint="default"/>
        <w:color w:val="000000"/>
      </w:rPr>
    </w:lvl>
    <w:lvl w:ilvl="7">
      <w:start w:val="1"/>
      <w:numFmt w:val="decimal"/>
      <w:lvlText w:val="%1.%2.%3.%4.%5.%6.%7.%8."/>
      <w:lvlJc w:val="left"/>
      <w:pPr>
        <w:ind w:left="9720" w:hanging="2160"/>
      </w:pPr>
      <w:rPr>
        <w:rFonts w:hint="default"/>
        <w:color w:val="000000"/>
      </w:rPr>
    </w:lvl>
    <w:lvl w:ilvl="8">
      <w:start w:val="1"/>
      <w:numFmt w:val="decimal"/>
      <w:lvlText w:val="%1.%2.%3.%4.%5.%6.%7.%8.%9."/>
      <w:lvlJc w:val="left"/>
      <w:pPr>
        <w:ind w:left="11160" w:hanging="2520"/>
      </w:pPr>
      <w:rPr>
        <w:rFonts w:hint="default"/>
        <w:color w:val="000000"/>
      </w:rPr>
    </w:lvl>
  </w:abstractNum>
  <w:abstractNum w:abstractNumId="27" w15:restartNumberingAfterBreak="0">
    <w:nsid w:val="49DD600A"/>
    <w:multiLevelType w:val="multilevel"/>
    <w:tmpl w:val="39B0A42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B4153C4"/>
    <w:multiLevelType w:val="multilevel"/>
    <w:tmpl w:val="AF3410F0"/>
    <w:lvl w:ilvl="0">
      <w:start w:val="19"/>
      <w:numFmt w:val="decimal"/>
      <w:lvlText w:val="%1."/>
      <w:lvlJc w:val="left"/>
      <w:pPr>
        <w:ind w:left="600" w:hanging="60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9" w15:restartNumberingAfterBreak="0">
    <w:nsid w:val="4C3729F0"/>
    <w:multiLevelType w:val="multilevel"/>
    <w:tmpl w:val="1B202556"/>
    <w:lvl w:ilvl="0">
      <w:start w:val="18"/>
      <w:numFmt w:val="decimal"/>
      <w:lvlText w:val="%1."/>
      <w:lvlJc w:val="left"/>
      <w:pPr>
        <w:ind w:left="480" w:hanging="480"/>
      </w:pPr>
      <w:rPr>
        <w:rFonts w:hint="default"/>
      </w:rPr>
    </w:lvl>
    <w:lvl w:ilvl="1">
      <w:start w:val="3"/>
      <w:numFmt w:val="decimal"/>
      <w:lvlText w:val="%1.%2."/>
      <w:lvlJc w:val="left"/>
      <w:pPr>
        <w:ind w:left="1409" w:hanging="48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30" w15:restartNumberingAfterBreak="0">
    <w:nsid w:val="4EDA3C59"/>
    <w:multiLevelType w:val="hybridMultilevel"/>
    <w:tmpl w:val="A10CCD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EF51F0"/>
    <w:multiLevelType w:val="multilevel"/>
    <w:tmpl w:val="1B24A530"/>
    <w:lvl w:ilvl="0">
      <w:start w:val="15"/>
      <w:numFmt w:val="decimal"/>
      <w:lvlText w:val="%1."/>
      <w:lvlJc w:val="left"/>
      <w:pPr>
        <w:tabs>
          <w:tab w:val="num" w:pos="510"/>
        </w:tabs>
        <w:ind w:left="510" w:hanging="510"/>
      </w:pPr>
      <w:rPr>
        <w:rFonts w:ascii="Times New Roman" w:hAnsi="Times New Roman" w:cs="Times New Roman" w:hint="default"/>
      </w:rPr>
    </w:lvl>
    <w:lvl w:ilvl="1">
      <w:start w:val="3"/>
      <w:numFmt w:val="decimal"/>
      <w:lvlText w:val="%1.%2."/>
      <w:lvlJc w:val="left"/>
      <w:pPr>
        <w:tabs>
          <w:tab w:val="num" w:pos="1080"/>
        </w:tabs>
        <w:ind w:left="1080" w:hanging="720"/>
      </w:pPr>
      <w:rPr>
        <w:rFonts w:ascii="Verdana" w:hAnsi="Verdana"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880"/>
        </w:tabs>
        <w:ind w:left="2880" w:hanging="144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960"/>
        </w:tabs>
        <w:ind w:left="3960" w:hanging="1800"/>
      </w:pPr>
      <w:rPr>
        <w:rFonts w:ascii="Times New Roman" w:hAnsi="Times New Roman" w:cs="Times New Roman" w:hint="default"/>
      </w:rPr>
    </w:lvl>
    <w:lvl w:ilvl="7">
      <w:start w:val="1"/>
      <w:numFmt w:val="decimal"/>
      <w:lvlText w:val="%1.%2.%3.%4.%5.%6.%7.%8."/>
      <w:lvlJc w:val="left"/>
      <w:pPr>
        <w:tabs>
          <w:tab w:val="num" w:pos="4680"/>
        </w:tabs>
        <w:ind w:left="4680" w:hanging="2160"/>
      </w:pPr>
      <w:rPr>
        <w:rFonts w:ascii="Times New Roman" w:hAnsi="Times New Roman" w:cs="Times New Roman" w:hint="default"/>
      </w:rPr>
    </w:lvl>
    <w:lvl w:ilvl="8">
      <w:start w:val="1"/>
      <w:numFmt w:val="decimal"/>
      <w:lvlText w:val="%1.%2.%3.%4.%5.%6.%7.%8.%9."/>
      <w:lvlJc w:val="left"/>
      <w:pPr>
        <w:tabs>
          <w:tab w:val="num" w:pos="5040"/>
        </w:tabs>
        <w:ind w:left="5040" w:hanging="2160"/>
      </w:pPr>
      <w:rPr>
        <w:rFonts w:ascii="Times New Roman" w:hAnsi="Times New Roman" w:cs="Times New Roman" w:hint="default"/>
      </w:rPr>
    </w:lvl>
  </w:abstractNum>
  <w:abstractNum w:abstractNumId="32" w15:restartNumberingAfterBreak="0">
    <w:nsid w:val="56803CDA"/>
    <w:multiLevelType w:val="hybridMultilevel"/>
    <w:tmpl w:val="583EDC28"/>
    <w:lvl w:ilvl="0" w:tplc="B38EE3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164CEB"/>
    <w:multiLevelType w:val="hybridMultilevel"/>
    <w:tmpl w:val="D56897D0"/>
    <w:lvl w:ilvl="0" w:tplc="7E5C0D6A">
      <w:start w:val="1"/>
      <w:numFmt w:val="decimal"/>
      <w:lvlText w:val="%1."/>
      <w:lvlJc w:val="left"/>
      <w:pPr>
        <w:ind w:left="720" w:hanging="360"/>
      </w:pPr>
      <w:rPr>
        <w:rFonts w:ascii="Verdana" w:hAnsi="Verdana" w:cs="Times New Roman" w:hint="default"/>
      </w:r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64490D2E"/>
    <w:multiLevelType w:val="multilevel"/>
    <w:tmpl w:val="D3D2D640"/>
    <w:lvl w:ilvl="0">
      <w:start w:val="5"/>
      <w:numFmt w:val="none"/>
      <w:lvlText w:val="22."/>
      <w:lvlJc w:val="left"/>
      <w:pPr>
        <w:tabs>
          <w:tab w:val="num" w:pos="360"/>
        </w:tabs>
        <w:ind w:left="360" w:hanging="360"/>
      </w:pPr>
      <w:rPr>
        <w:rFonts w:ascii="Times New Roman" w:hAnsi="Times New Roman" w:cs="Times New Roman" w:hint="default"/>
      </w:rPr>
    </w:lvl>
    <w:lvl w:ilvl="1">
      <w:start w:val="1"/>
      <w:numFmt w:val="none"/>
      <w:lvlText w:val="19.1."/>
      <w:lvlJc w:val="left"/>
      <w:pPr>
        <w:tabs>
          <w:tab w:val="num" w:pos="360"/>
        </w:tabs>
        <w:ind w:left="360" w:hanging="360"/>
      </w:pPr>
      <w:rPr>
        <w:rFonts w:ascii="Times New Roman" w:hAnsi="Times New Roman" w:cs="Times New Roman" w:hint="default"/>
        <w:i w:val="0"/>
        <w:iCs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5" w15:restartNumberingAfterBreak="0">
    <w:nsid w:val="658450E9"/>
    <w:multiLevelType w:val="hybridMultilevel"/>
    <w:tmpl w:val="819CD7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36" w15:restartNumberingAfterBreak="0">
    <w:nsid w:val="66FC24BA"/>
    <w:multiLevelType w:val="multilevel"/>
    <w:tmpl w:val="02526BAA"/>
    <w:lvl w:ilvl="0">
      <w:start w:val="5"/>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1080"/>
        </w:tabs>
        <w:ind w:left="1080" w:hanging="720"/>
      </w:pPr>
      <w:rPr>
        <w:rFonts w:ascii="Verdana" w:hAnsi="Verdana"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880"/>
        </w:tabs>
        <w:ind w:left="2880" w:hanging="144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960"/>
        </w:tabs>
        <w:ind w:left="3960" w:hanging="1800"/>
      </w:pPr>
      <w:rPr>
        <w:rFonts w:ascii="Times New Roman" w:hAnsi="Times New Roman" w:cs="Times New Roman" w:hint="default"/>
      </w:rPr>
    </w:lvl>
    <w:lvl w:ilvl="7">
      <w:start w:val="1"/>
      <w:numFmt w:val="decimal"/>
      <w:lvlText w:val="%1.%2.%3.%4.%5.%6.%7.%8"/>
      <w:lvlJc w:val="left"/>
      <w:pPr>
        <w:tabs>
          <w:tab w:val="num" w:pos="4680"/>
        </w:tabs>
        <w:ind w:left="4680" w:hanging="2160"/>
      </w:pPr>
      <w:rPr>
        <w:rFonts w:ascii="Times New Roman" w:hAnsi="Times New Roman" w:cs="Times New Roman" w:hint="default"/>
      </w:rPr>
    </w:lvl>
    <w:lvl w:ilvl="8">
      <w:start w:val="1"/>
      <w:numFmt w:val="decimal"/>
      <w:lvlText w:val="%1.%2.%3.%4.%5.%6.%7.%8.%9"/>
      <w:lvlJc w:val="left"/>
      <w:pPr>
        <w:tabs>
          <w:tab w:val="num" w:pos="5040"/>
        </w:tabs>
        <w:ind w:left="5040" w:hanging="2160"/>
      </w:pPr>
      <w:rPr>
        <w:rFonts w:ascii="Times New Roman" w:hAnsi="Times New Roman" w:cs="Times New Roman" w:hint="default"/>
      </w:rPr>
    </w:lvl>
  </w:abstractNum>
  <w:abstractNum w:abstractNumId="37" w15:restartNumberingAfterBreak="0">
    <w:nsid w:val="67E21DB4"/>
    <w:multiLevelType w:val="multilevel"/>
    <w:tmpl w:val="91E45628"/>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F97161"/>
    <w:multiLevelType w:val="multilevel"/>
    <w:tmpl w:val="48D20082"/>
    <w:lvl w:ilvl="0">
      <w:start w:val="19"/>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6CA674AD"/>
    <w:multiLevelType w:val="hybridMultilevel"/>
    <w:tmpl w:val="6304F530"/>
    <w:lvl w:ilvl="0" w:tplc="0B3A1DD8">
      <w:start w:val="10"/>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6CCC1524"/>
    <w:multiLevelType w:val="multilevel"/>
    <w:tmpl w:val="B6A2E65A"/>
    <w:lvl w:ilvl="0">
      <w:start w:val="16"/>
      <w:numFmt w:val="decimal"/>
      <w:lvlText w:val="%1."/>
      <w:lvlJc w:val="left"/>
      <w:pPr>
        <w:tabs>
          <w:tab w:val="num" w:pos="510"/>
        </w:tabs>
        <w:ind w:left="510" w:hanging="510"/>
      </w:pPr>
      <w:rPr>
        <w:rFonts w:ascii="Times New Roman" w:hAnsi="Times New Roman" w:cs="Times New Roman" w:hint="default"/>
      </w:rPr>
    </w:lvl>
    <w:lvl w:ilvl="1">
      <w:start w:val="1"/>
      <w:numFmt w:val="decimal"/>
      <w:lvlText w:val="%1.%2."/>
      <w:lvlJc w:val="left"/>
      <w:pPr>
        <w:tabs>
          <w:tab w:val="num" w:pos="1080"/>
        </w:tabs>
        <w:ind w:left="1080" w:hanging="720"/>
      </w:pPr>
      <w:rPr>
        <w:rFonts w:ascii="Verdana" w:hAnsi="Verdana" w:cs="Times New Roman" w:hint="default"/>
      </w:rPr>
    </w:lvl>
    <w:lvl w:ilvl="2">
      <w:start w:val="1"/>
      <w:numFmt w:val="decimal"/>
      <w:lvlText w:val="%1.%2.%3."/>
      <w:lvlJc w:val="left"/>
      <w:pPr>
        <w:tabs>
          <w:tab w:val="num" w:pos="1440"/>
        </w:tabs>
        <w:ind w:left="1440" w:hanging="720"/>
      </w:pPr>
      <w:rPr>
        <w:rFonts w:ascii="Times New Roman" w:hAnsi="Times New Roman" w:cs="Times New Roman" w:hint="default"/>
      </w:rPr>
    </w:lvl>
    <w:lvl w:ilvl="3">
      <w:start w:val="1"/>
      <w:numFmt w:val="decimal"/>
      <w:lvlText w:val="%1.%2.%3.%4."/>
      <w:lvlJc w:val="left"/>
      <w:pPr>
        <w:tabs>
          <w:tab w:val="num" w:pos="2160"/>
        </w:tabs>
        <w:ind w:left="2160" w:hanging="1080"/>
      </w:pPr>
      <w:rPr>
        <w:rFonts w:ascii="Times New Roman" w:hAnsi="Times New Roman" w:cs="Times New Roman" w:hint="default"/>
      </w:rPr>
    </w:lvl>
    <w:lvl w:ilvl="4">
      <w:start w:val="1"/>
      <w:numFmt w:val="decimal"/>
      <w:lvlText w:val="%1.%2.%3.%4.%5."/>
      <w:lvlJc w:val="left"/>
      <w:pPr>
        <w:tabs>
          <w:tab w:val="num" w:pos="2880"/>
        </w:tabs>
        <w:ind w:left="2880" w:hanging="1440"/>
      </w:pPr>
      <w:rPr>
        <w:rFonts w:ascii="Times New Roman" w:hAnsi="Times New Roman" w:cs="Times New Roman" w:hint="default"/>
      </w:rPr>
    </w:lvl>
    <w:lvl w:ilvl="5">
      <w:start w:val="1"/>
      <w:numFmt w:val="decimal"/>
      <w:lvlText w:val="%1.%2.%3.%4.%5.%6."/>
      <w:lvlJc w:val="left"/>
      <w:pPr>
        <w:tabs>
          <w:tab w:val="num" w:pos="3240"/>
        </w:tabs>
        <w:ind w:left="3240" w:hanging="1440"/>
      </w:pPr>
      <w:rPr>
        <w:rFonts w:ascii="Times New Roman" w:hAnsi="Times New Roman" w:cs="Times New Roman" w:hint="default"/>
      </w:rPr>
    </w:lvl>
    <w:lvl w:ilvl="6">
      <w:start w:val="1"/>
      <w:numFmt w:val="decimal"/>
      <w:lvlText w:val="%1.%2.%3.%4.%5.%6.%7."/>
      <w:lvlJc w:val="left"/>
      <w:pPr>
        <w:tabs>
          <w:tab w:val="num" w:pos="3960"/>
        </w:tabs>
        <w:ind w:left="3960" w:hanging="1800"/>
      </w:pPr>
      <w:rPr>
        <w:rFonts w:ascii="Times New Roman" w:hAnsi="Times New Roman" w:cs="Times New Roman" w:hint="default"/>
      </w:rPr>
    </w:lvl>
    <w:lvl w:ilvl="7">
      <w:start w:val="1"/>
      <w:numFmt w:val="decimal"/>
      <w:lvlText w:val="%1.%2.%3.%4.%5.%6.%7.%8."/>
      <w:lvlJc w:val="left"/>
      <w:pPr>
        <w:tabs>
          <w:tab w:val="num" w:pos="4680"/>
        </w:tabs>
        <w:ind w:left="4680" w:hanging="2160"/>
      </w:pPr>
      <w:rPr>
        <w:rFonts w:ascii="Times New Roman" w:hAnsi="Times New Roman" w:cs="Times New Roman" w:hint="default"/>
      </w:rPr>
    </w:lvl>
    <w:lvl w:ilvl="8">
      <w:start w:val="1"/>
      <w:numFmt w:val="decimal"/>
      <w:lvlText w:val="%1.%2.%3.%4.%5.%6.%7.%8.%9."/>
      <w:lvlJc w:val="left"/>
      <w:pPr>
        <w:tabs>
          <w:tab w:val="num" w:pos="5040"/>
        </w:tabs>
        <w:ind w:left="5040" w:hanging="2160"/>
      </w:pPr>
      <w:rPr>
        <w:rFonts w:ascii="Times New Roman" w:hAnsi="Times New Roman" w:cs="Times New Roman" w:hint="default"/>
      </w:rPr>
    </w:lvl>
  </w:abstractNum>
  <w:abstractNum w:abstractNumId="41" w15:restartNumberingAfterBreak="0">
    <w:nsid w:val="6ECC60E3"/>
    <w:multiLevelType w:val="multilevel"/>
    <w:tmpl w:val="787E028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2" w15:restartNumberingAfterBreak="0">
    <w:nsid w:val="6F317230"/>
    <w:multiLevelType w:val="hybridMultilevel"/>
    <w:tmpl w:val="B0809CCE"/>
    <w:lvl w:ilvl="0" w:tplc="71369A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1022173"/>
    <w:multiLevelType w:val="multilevel"/>
    <w:tmpl w:val="E42037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415AB9"/>
    <w:multiLevelType w:val="multilevel"/>
    <w:tmpl w:val="731EAA92"/>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5" w15:restartNumberingAfterBreak="0">
    <w:nsid w:val="7E0E3864"/>
    <w:multiLevelType w:val="multilevel"/>
    <w:tmpl w:val="13A0681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i w:val="0"/>
        <w:color w:val="auto"/>
      </w:rPr>
    </w:lvl>
    <w:lvl w:ilvl="2">
      <w:start w:val="1"/>
      <w:numFmt w:val="decimal"/>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E38762F"/>
    <w:multiLevelType w:val="multilevel"/>
    <w:tmpl w:val="61F8C684"/>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F01333"/>
    <w:multiLevelType w:val="hybridMultilevel"/>
    <w:tmpl w:val="AE882E98"/>
    <w:lvl w:ilvl="0" w:tplc="0425000F">
      <w:start w:val="1"/>
      <w:numFmt w:val="decimal"/>
      <w:lvlText w:val="%1."/>
      <w:lvlJc w:val="left"/>
      <w:pPr>
        <w:ind w:left="1065" w:hanging="705"/>
      </w:pPr>
      <w:rPr>
        <w:rFonts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F7862FA"/>
    <w:multiLevelType w:val="multilevel"/>
    <w:tmpl w:val="D638B938"/>
    <w:lvl w:ilvl="0">
      <w:start w:val="19"/>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873226686">
    <w:abstractNumId w:val="5"/>
  </w:num>
  <w:num w:numId="2" w16cid:durableId="559488318">
    <w:abstractNumId w:val="18"/>
  </w:num>
  <w:num w:numId="3" w16cid:durableId="729427638">
    <w:abstractNumId w:val="44"/>
  </w:num>
  <w:num w:numId="4" w16cid:durableId="761997995">
    <w:abstractNumId w:val="20"/>
  </w:num>
  <w:num w:numId="5" w16cid:durableId="1837576659">
    <w:abstractNumId w:val="36"/>
  </w:num>
  <w:num w:numId="6" w16cid:durableId="1559827566">
    <w:abstractNumId w:val="40"/>
  </w:num>
  <w:num w:numId="7" w16cid:durableId="99956393">
    <w:abstractNumId w:val="31"/>
  </w:num>
  <w:num w:numId="8" w16cid:durableId="322245383">
    <w:abstractNumId w:val="12"/>
  </w:num>
  <w:num w:numId="9" w16cid:durableId="858080471">
    <w:abstractNumId w:val="34"/>
  </w:num>
  <w:num w:numId="10" w16cid:durableId="1519850238">
    <w:abstractNumId w:val="3"/>
  </w:num>
  <w:num w:numId="11" w16cid:durableId="558369828">
    <w:abstractNumId w:val="22"/>
  </w:num>
  <w:num w:numId="12" w16cid:durableId="1859615959">
    <w:abstractNumId w:val="33"/>
  </w:num>
  <w:num w:numId="13" w16cid:durableId="601954500">
    <w:abstractNumId w:val="25"/>
  </w:num>
  <w:num w:numId="14" w16cid:durableId="773474719">
    <w:abstractNumId w:val="43"/>
  </w:num>
  <w:num w:numId="15" w16cid:durableId="78018861">
    <w:abstractNumId w:val="21"/>
  </w:num>
  <w:num w:numId="16" w16cid:durableId="2010521610">
    <w:abstractNumId w:val="11"/>
  </w:num>
  <w:num w:numId="17" w16cid:durableId="1582174693">
    <w:abstractNumId w:val="6"/>
  </w:num>
  <w:num w:numId="18" w16cid:durableId="1921862322">
    <w:abstractNumId w:val="7"/>
  </w:num>
  <w:num w:numId="19" w16cid:durableId="427702032">
    <w:abstractNumId w:val="41"/>
  </w:num>
  <w:num w:numId="20" w16cid:durableId="429157564">
    <w:abstractNumId w:val="15"/>
  </w:num>
  <w:num w:numId="21" w16cid:durableId="1283806896">
    <w:abstractNumId w:val="9"/>
  </w:num>
  <w:num w:numId="22" w16cid:durableId="128135622">
    <w:abstractNumId w:val="8"/>
  </w:num>
  <w:num w:numId="23" w16cid:durableId="519199363">
    <w:abstractNumId w:val="38"/>
  </w:num>
  <w:num w:numId="24" w16cid:durableId="316887823">
    <w:abstractNumId w:val="48"/>
  </w:num>
  <w:num w:numId="25" w16cid:durableId="1543982894">
    <w:abstractNumId w:val="28"/>
  </w:num>
  <w:num w:numId="26" w16cid:durableId="18849032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030275">
    <w:abstractNumId w:val="35"/>
  </w:num>
  <w:num w:numId="28" w16cid:durableId="650911593">
    <w:abstractNumId w:val="30"/>
  </w:num>
  <w:num w:numId="29" w16cid:durableId="1814981515">
    <w:abstractNumId w:val="19"/>
  </w:num>
  <w:num w:numId="30" w16cid:durableId="1960914105">
    <w:abstractNumId w:val="4"/>
  </w:num>
  <w:num w:numId="31" w16cid:durableId="1117021541">
    <w:abstractNumId w:val="26"/>
  </w:num>
  <w:num w:numId="32" w16cid:durableId="7757625">
    <w:abstractNumId w:val="24"/>
  </w:num>
  <w:num w:numId="33" w16cid:durableId="1086609470">
    <w:abstractNumId w:val="1"/>
  </w:num>
  <w:num w:numId="34" w16cid:durableId="1544713131">
    <w:abstractNumId w:val="23"/>
  </w:num>
  <w:num w:numId="35" w16cid:durableId="635187820">
    <w:abstractNumId w:val="0"/>
  </w:num>
  <w:num w:numId="36" w16cid:durableId="802116963">
    <w:abstractNumId w:val="37"/>
  </w:num>
  <w:num w:numId="37" w16cid:durableId="2146854332">
    <w:abstractNumId w:val="2"/>
  </w:num>
  <w:num w:numId="38" w16cid:durableId="1590430139">
    <w:abstractNumId w:val="45"/>
  </w:num>
  <w:num w:numId="39" w16cid:durableId="1228800610">
    <w:abstractNumId w:val="47"/>
  </w:num>
  <w:num w:numId="40" w16cid:durableId="1707827044">
    <w:abstractNumId w:val="16"/>
  </w:num>
  <w:num w:numId="41" w16cid:durableId="1931547190">
    <w:abstractNumId w:val="29"/>
  </w:num>
  <w:num w:numId="42" w16cid:durableId="429785769">
    <w:abstractNumId w:val="42"/>
  </w:num>
  <w:num w:numId="43" w16cid:durableId="2112772019">
    <w:abstractNumId w:val="39"/>
  </w:num>
  <w:num w:numId="44" w16cid:durableId="953630229">
    <w:abstractNumId w:val="46"/>
  </w:num>
  <w:num w:numId="45" w16cid:durableId="848563630">
    <w:abstractNumId w:val="10"/>
  </w:num>
  <w:num w:numId="46" w16cid:durableId="984772656">
    <w:abstractNumId w:val="14"/>
  </w:num>
  <w:num w:numId="47" w16cid:durableId="528223595">
    <w:abstractNumId w:val="13"/>
  </w:num>
  <w:num w:numId="48" w16cid:durableId="386228337">
    <w:abstractNumId w:val="32"/>
  </w:num>
  <w:num w:numId="49" w16cid:durableId="1326934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inkAnnotations="0"/>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4EF"/>
    <w:rsid w:val="00001BC5"/>
    <w:rsid w:val="00010164"/>
    <w:rsid w:val="00023C69"/>
    <w:rsid w:val="00032266"/>
    <w:rsid w:val="000328B3"/>
    <w:rsid w:val="00040CAF"/>
    <w:rsid w:val="000465E3"/>
    <w:rsid w:val="000525BA"/>
    <w:rsid w:val="0005319B"/>
    <w:rsid w:val="000539B7"/>
    <w:rsid w:val="00055CD6"/>
    <w:rsid w:val="000572B7"/>
    <w:rsid w:val="00061FE0"/>
    <w:rsid w:val="00062CD5"/>
    <w:rsid w:val="00063A70"/>
    <w:rsid w:val="00073573"/>
    <w:rsid w:val="000774BA"/>
    <w:rsid w:val="00080FB2"/>
    <w:rsid w:val="00082389"/>
    <w:rsid w:val="00083C32"/>
    <w:rsid w:val="000963BD"/>
    <w:rsid w:val="000A42F7"/>
    <w:rsid w:val="000A514E"/>
    <w:rsid w:val="000A62C0"/>
    <w:rsid w:val="000A7505"/>
    <w:rsid w:val="000B022F"/>
    <w:rsid w:val="000B215E"/>
    <w:rsid w:val="000B300F"/>
    <w:rsid w:val="000B6B52"/>
    <w:rsid w:val="000C1F91"/>
    <w:rsid w:val="000C638B"/>
    <w:rsid w:val="000C7EE0"/>
    <w:rsid w:val="000D645B"/>
    <w:rsid w:val="000E3958"/>
    <w:rsid w:val="000E5663"/>
    <w:rsid w:val="000F1807"/>
    <w:rsid w:val="000F31A6"/>
    <w:rsid w:val="000F4C89"/>
    <w:rsid w:val="000F6419"/>
    <w:rsid w:val="00102FB0"/>
    <w:rsid w:val="00106344"/>
    <w:rsid w:val="00106F6F"/>
    <w:rsid w:val="00111784"/>
    <w:rsid w:val="0012286D"/>
    <w:rsid w:val="00122955"/>
    <w:rsid w:val="00127632"/>
    <w:rsid w:val="00127D1D"/>
    <w:rsid w:val="00141D23"/>
    <w:rsid w:val="00145CE8"/>
    <w:rsid w:val="00150AAF"/>
    <w:rsid w:val="00152883"/>
    <w:rsid w:val="0015431A"/>
    <w:rsid w:val="001548CE"/>
    <w:rsid w:val="001562C4"/>
    <w:rsid w:val="00156997"/>
    <w:rsid w:val="00163D22"/>
    <w:rsid w:val="00164918"/>
    <w:rsid w:val="001651E3"/>
    <w:rsid w:val="00165892"/>
    <w:rsid w:val="00170A09"/>
    <w:rsid w:val="0017185F"/>
    <w:rsid w:val="0017207F"/>
    <w:rsid w:val="0018210B"/>
    <w:rsid w:val="00194C64"/>
    <w:rsid w:val="001A299E"/>
    <w:rsid w:val="001A3617"/>
    <w:rsid w:val="001A4956"/>
    <w:rsid w:val="001A5AF9"/>
    <w:rsid w:val="001B3277"/>
    <w:rsid w:val="001C2823"/>
    <w:rsid w:val="001E217C"/>
    <w:rsid w:val="001E716D"/>
    <w:rsid w:val="001F0237"/>
    <w:rsid w:val="001F024A"/>
    <w:rsid w:val="001F64E2"/>
    <w:rsid w:val="00200624"/>
    <w:rsid w:val="00202FB1"/>
    <w:rsid w:val="00207245"/>
    <w:rsid w:val="00215619"/>
    <w:rsid w:val="00217D52"/>
    <w:rsid w:val="00222FC5"/>
    <w:rsid w:val="00226DEB"/>
    <w:rsid w:val="002305C9"/>
    <w:rsid w:val="00233507"/>
    <w:rsid w:val="00235DF6"/>
    <w:rsid w:val="00237793"/>
    <w:rsid w:val="00242C92"/>
    <w:rsid w:val="00251C66"/>
    <w:rsid w:val="00251FAE"/>
    <w:rsid w:val="00257277"/>
    <w:rsid w:val="0026576F"/>
    <w:rsid w:val="00266219"/>
    <w:rsid w:val="00272388"/>
    <w:rsid w:val="002749A9"/>
    <w:rsid w:val="00276237"/>
    <w:rsid w:val="00282578"/>
    <w:rsid w:val="0028281A"/>
    <w:rsid w:val="00282EEF"/>
    <w:rsid w:val="00296938"/>
    <w:rsid w:val="002969F7"/>
    <w:rsid w:val="002A13C7"/>
    <w:rsid w:val="002A524D"/>
    <w:rsid w:val="002A56D8"/>
    <w:rsid w:val="002A7E05"/>
    <w:rsid w:val="002B5A2D"/>
    <w:rsid w:val="002B5C0A"/>
    <w:rsid w:val="002B74DC"/>
    <w:rsid w:val="002C0DC1"/>
    <w:rsid w:val="002C3474"/>
    <w:rsid w:val="002C45C5"/>
    <w:rsid w:val="002D1323"/>
    <w:rsid w:val="002D6429"/>
    <w:rsid w:val="002E2780"/>
    <w:rsid w:val="002E4A5E"/>
    <w:rsid w:val="003005E2"/>
    <w:rsid w:val="00303461"/>
    <w:rsid w:val="003044DF"/>
    <w:rsid w:val="00304E38"/>
    <w:rsid w:val="00306339"/>
    <w:rsid w:val="00306386"/>
    <w:rsid w:val="003107CF"/>
    <w:rsid w:val="00310FFB"/>
    <w:rsid w:val="00312DCB"/>
    <w:rsid w:val="003153F3"/>
    <w:rsid w:val="003165E0"/>
    <w:rsid w:val="003172F7"/>
    <w:rsid w:val="00322208"/>
    <w:rsid w:val="00331173"/>
    <w:rsid w:val="003347A7"/>
    <w:rsid w:val="00334E13"/>
    <w:rsid w:val="00335131"/>
    <w:rsid w:val="00335C3A"/>
    <w:rsid w:val="0033621A"/>
    <w:rsid w:val="003368D5"/>
    <w:rsid w:val="00346C78"/>
    <w:rsid w:val="00352B4E"/>
    <w:rsid w:val="0035401D"/>
    <w:rsid w:val="00356BCB"/>
    <w:rsid w:val="003621D0"/>
    <w:rsid w:val="0036464D"/>
    <w:rsid w:val="003673BA"/>
    <w:rsid w:val="003675C7"/>
    <w:rsid w:val="00371EFA"/>
    <w:rsid w:val="00373780"/>
    <w:rsid w:val="00382A79"/>
    <w:rsid w:val="003862A9"/>
    <w:rsid w:val="00387596"/>
    <w:rsid w:val="00390D04"/>
    <w:rsid w:val="00395832"/>
    <w:rsid w:val="00395CA3"/>
    <w:rsid w:val="003A020F"/>
    <w:rsid w:val="003A1D4C"/>
    <w:rsid w:val="003A2208"/>
    <w:rsid w:val="003A3CAC"/>
    <w:rsid w:val="003A574E"/>
    <w:rsid w:val="003B205E"/>
    <w:rsid w:val="003B5418"/>
    <w:rsid w:val="003B7A30"/>
    <w:rsid w:val="003C0E00"/>
    <w:rsid w:val="003C2D7B"/>
    <w:rsid w:val="003C3104"/>
    <w:rsid w:val="003C65C8"/>
    <w:rsid w:val="003C6604"/>
    <w:rsid w:val="003D298D"/>
    <w:rsid w:val="003D357B"/>
    <w:rsid w:val="003D5DEF"/>
    <w:rsid w:val="003E2143"/>
    <w:rsid w:val="003E2840"/>
    <w:rsid w:val="003E2A76"/>
    <w:rsid w:val="003F0A63"/>
    <w:rsid w:val="003F3258"/>
    <w:rsid w:val="003F43CC"/>
    <w:rsid w:val="00400B48"/>
    <w:rsid w:val="00403490"/>
    <w:rsid w:val="004040CF"/>
    <w:rsid w:val="00410396"/>
    <w:rsid w:val="004125B7"/>
    <w:rsid w:val="0041553D"/>
    <w:rsid w:val="0041611D"/>
    <w:rsid w:val="004171C1"/>
    <w:rsid w:val="00420E31"/>
    <w:rsid w:val="00423F68"/>
    <w:rsid w:val="0043780F"/>
    <w:rsid w:val="00440AA6"/>
    <w:rsid w:val="004413CB"/>
    <w:rsid w:val="00441A82"/>
    <w:rsid w:val="004455B8"/>
    <w:rsid w:val="0045031E"/>
    <w:rsid w:val="00453578"/>
    <w:rsid w:val="0045503F"/>
    <w:rsid w:val="004572EE"/>
    <w:rsid w:val="00461DFD"/>
    <w:rsid w:val="00465DA4"/>
    <w:rsid w:val="00474E79"/>
    <w:rsid w:val="004779AB"/>
    <w:rsid w:val="00480432"/>
    <w:rsid w:val="004832C8"/>
    <w:rsid w:val="004841ED"/>
    <w:rsid w:val="00495187"/>
    <w:rsid w:val="004A1343"/>
    <w:rsid w:val="004A1F7F"/>
    <w:rsid w:val="004A4F70"/>
    <w:rsid w:val="004A542F"/>
    <w:rsid w:val="004B26B8"/>
    <w:rsid w:val="004B51B0"/>
    <w:rsid w:val="004C24EC"/>
    <w:rsid w:val="004D0F47"/>
    <w:rsid w:val="004D149A"/>
    <w:rsid w:val="004D3A69"/>
    <w:rsid w:val="004D5D9B"/>
    <w:rsid w:val="004E1EE4"/>
    <w:rsid w:val="004E35DB"/>
    <w:rsid w:val="004E6FCC"/>
    <w:rsid w:val="004F2F76"/>
    <w:rsid w:val="004F4E55"/>
    <w:rsid w:val="005046EA"/>
    <w:rsid w:val="00506741"/>
    <w:rsid w:val="00514509"/>
    <w:rsid w:val="005158DD"/>
    <w:rsid w:val="0051776B"/>
    <w:rsid w:val="00523D55"/>
    <w:rsid w:val="00523ED9"/>
    <w:rsid w:val="00524626"/>
    <w:rsid w:val="00524E96"/>
    <w:rsid w:val="0052663D"/>
    <w:rsid w:val="00532289"/>
    <w:rsid w:val="0054417B"/>
    <w:rsid w:val="00553D15"/>
    <w:rsid w:val="00556466"/>
    <w:rsid w:val="00556FD1"/>
    <w:rsid w:val="00561623"/>
    <w:rsid w:val="00562416"/>
    <w:rsid w:val="005656B9"/>
    <w:rsid w:val="00570BCA"/>
    <w:rsid w:val="00570F33"/>
    <w:rsid w:val="005719A2"/>
    <w:rsid w:val="0057225A"/>
    <w:rsid w:val="00577F81"/>
    <w:rsid w:val="005817BF"/>
    <w:rsid w:val="00584BA4"/>
    <w:rsid w:val="00584EC9"/>
    <w:rsid w:val="005859CE"/>
    <w:rsid w:val="00587882"/>
    <w:rsid w:val="0059447E"/>
    <w:rsid w:val="00596284"/>
    <w:rsid w:val="005A1332"/>
    <w:rsid w:val="005A36EF"/>
    <w:rsid w:val="005A499E"/>
    <w:rsid w:val="005A70C9"/>
    <w:rsid w:val="005A74DE"/>
    <w:rsid w:val="005B0B35"/>
    <w:rsid w:val="005B4F96"/>
    <w:rsid w:val="005C48CA"/>
    <w:rsid w:val="005C61D1"/>
    <w:rsid w:val="005C762C"/>
    <w:rsid w:val="005D0B1A"/>
    <w:rsid w:val="005D1524"/>
    <w:rsid w:val="005D19A1"/>
    <w:rsid w:val="005D5010"/>
    <w:rsid w:val="005D746D"/>
    <w:rsid w:val="005E0CA9"/>
    <w:rsid w:val="005F5224"/>
    <w:rsid w:val="006067F6"/>
    <w:rsid w:val="00610120"/>
    <w:rsid w:val="00610AAA"/>
    <w:rsid w:val="00612C03"/>
    <w:rsid w:val="006217D3"/>
    <w:rsid w:val="00627621"/>
    <w:rsid w:val="0062793A"/>
    <w:rsid w:val="00633ACE"/>
    <w:rsid w:val="00635F59"/>
    <w:rsid w:val="00636408"/>
    <w:rsid w:val="00636B0F"/>
    <w:rsid w:val="00637C5A"/>
    <w:rsid w:val="006417F8"/>
    <w:rsid w:val="00641E77"/>
    <w:rsid w:val="00645965"/>
    <w:rsid w:val="006471A1"/>
    <w:rsid w:val="0064748E"/>
    <w:rsid w:val="00647CDA"/>
    <w:rsid w:val="00650453"/>
    <w:rsid w:val="00655FEE"/>
    <w:rsid w:val="006611CD"/>
    <w:rsid w:val="00663534"/>
    <w:rsid w:val="00665306"/>
    <w:rsid w:val="00670F24"/>
    <w:rsid w:val="00671142"/>
    <w:rsid w:val="006725D3"/>
    <w:rsid w:val="00673817"/>
    <w:rsid w:val="00675988"/>
    <w:rsid w:val="00680365"/>
    <w:rsid w:val="00682B5C"/>
    <w:rsid w:val="00684558"/>
    <w:rsid w:val="0069212C"/>
    <w:rsid w:val="006923DD"/>
    <w:rsid w:val="00693B36"/>
    <w:rsid w:val="00694A73"/>
    <w:rsid w:val="00695C45"/>
    <w:rsid w:val="006A2F8F"/>
    <w:rsid w:val="006A32C6"/>
    <w:rsid w:val="006A4EEE"/>
    <w:rsid w:val="006A65F4"/>
    <w:rsid w:val="006A6DAF"/>
    <w:rsid w:val="006C5525"/>
    <w:rsid w:val="006C558A"/>
    <w:rsid w:val="006C5715"/>
    <w:rsid w:val="006C5CFC"/>
    <w:rsid w:val="006D4A1F"/>
    <w:rsid w:val="006F0B5E"/>
    <w:rsid w:val="006F1865"/>
    <w:rsid w:val="006F7974"/>
    <w:rsid w:val="00701B04"/>
    <w:rsid w:val="007022D0"/>
    <w:rsid w:val="00703391"/>
    <w:rsid w:val="00705A5E"/>
    <w:rsid w:val="00705F34"/>
    <w:rsid w:val="007067BD"/>
    <w:rsid w:val="00707E62"/>
    <w:rsid w:val="00712DCA"/>
    <w:rsid w:val="0071567F"/>
    <w:rsid w:val="00720CD2"/>
    <w:rsid w:val="0072129C"/>
    <w:rsid w:val="00724F05"/>
    <w:rsid w:val="00727CFA"/>
    <w:rsid w:val="00740590"/>
    <w:rsid w:val="00740E83"/>
    <w:rsid w:val="007418E8"/>
    <w:rsid w:val="00741AFA"/>
    <w:rsid w:val="0074238D"/>
    <w:rsid w:val="00754082"/>
    <w:rsid w:val="00754DA3"/>
    <w:rsid w:val="00757832"/>
    <w:rsid w:val="00760D3B"/>
    <w:rsid w:val="00762512"/>
    <w:rsid w:val="00763EF2"/>
    <w:rsid w:val="00782159"/>
    <w:rsid w:val="00782AF0"/>
    <w:rsid w:val="00782E8C"/>
    <w:rsid w:val="00786B25"/>
    <w:rsid w:val="007908CC"/>
    <w:rsid w:val="00794EB2"/>
    <w:rsid w:val="007951D9"/>
    <w:rsid w:val="007A067C"/>
    <w:rsid w:val="007A0E0B"/>
    <w:rsid w:val="007A2464"/>
    <w:rsid w:val="007A478F"/>
    <w:rsid w:val="007A4F3A"/>
    <w:rsid w:val="007A695A"/>
    <w:rsid w:val="007A730F"/>
    <w:rsid w:val="007B4CDF"/>
    <w:rsid w:val="007B6F27"/>
    <w:rsid w:val="007C0110"/>
    <w:rsid w:val="007C0A89"/>
    <w:rsid w:val="007C2807"/>
    <w:rsid w:val="007C3BF4"/>
    <w:rsid w:val="007D03D8"/>
    <w:rsid w:val="007D178E"/>
    <w:rsid w:val="007D3C50"/>
    <w:rsid w:val="007E52A2"/>
    <w:rsid w:val="007E636A"/>
    <w:rsid w:val="007F2FA7"/>
    <w:rsid w:val="007F3A24"/>
    <w:rsid w:val="007F4245"/>
    <w:rsid w:val="007F6818"/>
    <w:rsid w:val="007F7970"/>
    <w:rsid w:val="0080643A"/>
    <w:rsid w:val="00806B95"/>
    <w:rsid w:val="00807522"/>
    <w:rsid w:val="00814834"/>
    <w:rsid w:val="00815552"/>
    <w:rsid w:val="008205D7"/>
    <w:rsid w:val="008227E5"/>
    <w:rsid w:val="0083259E"/>
    <w:rsid w:val="00832E9F"/>
    <w:rsid w:val="008401FD"/>
    <w:rsid w:val="00843C37"/>
    <w:rsid w:val="00844050"/>
    <w:rsid w:val="0084674C"/>
    <w:rsid w:val="00847C6B"/>
    <w:rsid w:val="00847E64"/>
    <w:rsid w:val="0085098E"/>
    <w:rsid w:val="00851129"/>
    <w:rsid w:val="00853E2A"/>
    <w:rsid w:val="008543A3"/>
    <w:rsid w:val="00854819"/>
    <w:rsid w:val="00856A8F"/>
    <w:rsid w:val="00863BCD"/>
    <w:rsid w:val="00864401"/>
    <w:rsid w:val="00864EA3"/>
    <w:rsid w:val="008650EB"/>
    <w:rsid w:val="00871CA8"/>
    <w:rsid w:val="0087254A"/>
    <w:rsid w:val="00873C23"/>
    <w:rsid w:val="0087532A"/>
    <w:rsid w:val="0088790D"/>
    <w:rsid w:val="008948B2"/>
    <w:rsid w:val="008C37EC"/>
    <w:rsid w:val="008C67E4"/>
    <w:rsid w:val="008C7104"/>
    <w:rsid w:val="008D3325"/>
    <w:rsid w:val="008D3418"/>
    <w:rsid w:val="008E2AB9"/>
    <w:rsid w:val="008E3673"/>
    <w:rsid w:val="008E68C1"/>
    <w:rsid w:val="008E7A56"/>
    <w:rsid w:val="008F3571"/>
    <w:rsid w:val="00901765"/>
    <w:rsid w:val="00903884"/>
    <w:rsid w:val="00903BD4"/>
    <w:rsid w:val="00905F39"/>
    <w:rsid w:val="0091121F"/>
    <w:rsid w:val="00915D09"/>
    <w:rsid w:val="0092086C"/>
    <w:rsid w:val="00920A2F"/>
    <w:rsid w:val="00921062"/>
    <w:rsid w:val="00921CF6"/>
    <w:rsid w:val="00922033"/>
    <w:rsid w:val="009229B3"/>
    <w:rsid w:val="00927708"/>
    <w:rsid w:val="00927D06"/>
    <w:rsid w:val="00935EFE"/>
    <w:rsid w:val="00942547"/>
    <w:rsid w:val="00942EB3"/>
    <w:rsid w:val="00945DFF"/>
    <w:rsid w:val="009533A6"/>
    <w:rsid w:val="00954BD0"/>
    <w:rsid w:val="009551A9"/>
    <w:rsid w:val="009603FE"/>
    <w:rsid w:val="00960F39"/>
    <w:rsid w:val="00963F20"/>
    <w:rsid w:val="00965FE2"/>
    <w:rsid w:val="00967186"/>
    <w:rsid w:val="00967FA6"/>
    <w:rsid w:val="00973248"/>
    <w:rsid w:val="00973513"/>
    <w:rsid w:val="00977159"/>
    <w:rsid w:val="009778A4"/>
    <w:rsid w:val="009808A8"/>
    <w:rsid w:val="00984021"/>
    <w:rsid w:val="0098444E"/>
    <w:rsid w:val="009A116C"/>
    <w:rsid w:val="009A17E2"/>
    <w:rsid w:val="009A56D7"/>
    <w:rsid w:val="009B764A"/>
    <w:rsid w:val="009C1605"/>
    <w:rsid w:val="009D119B"/>
    <w:rsid w:val="009D7CAC"/>
    <w:rsid w:val="009E0F78"/>
    <w:rsid w:val="009E2D0E"/>
    <w:rsid w:val="009E35C4"/>
    <w:rsid w:val="009E57F2"/>
    <w:rsid w:val="009E65A6"/>
    <w:rsid w:val="009F0914"/>
    <w:rsid w:val="009F19BC"/>
    <w:rsid w:val="009F3D37"/>
    <w:rsid w:val="009F6CFD"/>
    <w:rsid w:val="009F70AF"/>
    <w:rsid w:val="00A00274"/>
    <w:rsid w:val="00A0081C"/>
    <w:rsid w:val="00A00E0E"/>
    <w:rsid w:val="00A02B03"/>
    <w:rsid w:val="00A03C67"/>
    <w:rsid w:val="00A05065"/>
    <w:rsid w:val="00A071CA"/>
    <w:rsid w:val="00A07BDA"/>
    <w:rsid w:val="00A106F4"/>
    <w:rsid w:val="00A1106C"/>
    <w:rsid w:val="00A11EAE"/>
    <w:rsid w:val="00A12CC6"/>
    <w:rsid w:val="00A150CD"/>
    <w:rsid w:val="00A16E8B"/>
    <w:rsid w:val="00A17CDF"/>
    <w:rsid w:val="00A22FDD"/>
    <w:rsid w:val="00A241EC"/>
    <w:rsid w:val="00A274C4"/>
    <w:rsid w:val="00A27BD4"/>
    <w:rsid w:val="00A30AF3"/>
    <w:rsid w:val="00A3205A"/>
    <w:rsid w:val="00A332DA"/>
    <w:rsid w:val="00A34644"/>
    <w:rsid w:val="00A371E4"/>
    <w:rsid w:val="00A40972"/>
    <w:rsid w:val="00A416AA"/>
    <w:rsid w:val="00A44B73"/>
    <w:rsid w:val="00A47666"/>
    <w:rsid w:val="00A47F67"/>
    <w:rsid w:val="00A53763"/>
    <w:rsid w:val="00A6039C"/>
    <w:rsid w:val="00A650D1"/>
    <w:rsid w:val="00A654ED"/>
    <w:rsid w:val="00A66AD2"/>
    <w:rsid w:val="00A71289"/>
    <w:rsid w:val="00A72134"/>
    <w:rsid w:val="00A7297E"/>
    <w:rsid w:val="00A773D0"/>
    <w:rsid w:val="00A8273E"/>
    <w:rsid w:val="00A834C2"/>
    <w:rsid w:val="00A872E4"/>
    <w:rsid w:val="00A92C81"/>
    <w:rsid w:val="00A96A8A"/>
    <w:rsid w:val="00A97560"/>
    <w:rsid w:val="00AB2618"/>
    <w:rsid w:val="00AC069C"/>
    <w:rsid w:val="00AC22AA"/>
    <w:rsid w:val="00AC5BC6"/>
    <w:rsid w:val="00AD37AE"/>
    <w:rsid w:val="00AD54EF"/>
    <w:rsid w:val="00AD72BD"/>
    <w:rsid w:val="00AE3CFC"/>
    <w:rsid w:val="00AF3A14"/>
    <w:rsid w:val="00AF443D"/>
    <w:rsid w:val="00AF762D"/>
    <w:rsid w:val="00B0022D"/>
    <w:rsid w:val="00B00FE4"/>
    <w:rsid w:val="00B0563E"/>
    <w:rsid w:val="00B06B39"/>
    <w:rsid w:val="00B10BA8"/>
    <w:rsid w:val="00B113FE"/>
    <w:rsid w:val="00B115AF"/>
    <w:rsid w:val="00B21018"/>
    <w:rsid w:val="00B23B8C"/>
    <w:rsid w:val="00B24541"/>
    <w:rsid w:val="00B2461F"/>
    <w:rsid w:val="00B2503D"/>
    <w:rsid w:val="00B2566F"/>
    <w:rsid w:val="00B25738"/>
    <w:rsid w:val="00B258DE"/>
    <w:rsid w:val="00B26BCE"/>
    <w:rsid w:val="00B300B8"/>
    <w:rsid w:val="00B35C2E"/>
    <w:rsid w:val="00B407DD"/>
    <w:rsid w:val="00B42C21"/>
    <w:rsid w:val="00B43EEC"/>
    <w:rsid w:val="00B47D3F"/>
    <w:rsid w:val="00B5188D"/>
    <w:rsid w:val="00B526A9"/>
    <w:rsid w:val="00B52A9A"/>
    <w:rsid w:val="00B53AF4"/>
    <w:rsid w:val="00B54A54"/>
    <w:rsid w:val="00B641FD"/>
    <w:rsid w:val="00B6787D"/>
    <w:rsid w:val="00B70DB3"/>
    <w:rsid w:val="00B80B7B"/>
    <w:rsid w:val="00B84A4E"/>
    <w:rsid w:val="00BA4FC3"/>
    <w:rsid w:val="00BA5E2E"/>
    <w:rsid w:val="00BA64A1"/>
    <w:rsid w:val="00BB0ED2"/>
    <w:rsid w:val="00BB2184"/>
    <w:rsid w:val="00BC75DD"/>
    <w:rsid w:val="00BE417A"/>
    <w:rsid w:val="00BE4922"/>
    <w:rsid w:val="00BE557E"/>
    <w:rsid w:val="00BE770B"/>
    <w:rsid w:val="00BF3E38"/>
    <w:rsid w:val="00BF544E"/>
    <w:rsid w:val="00BF74A9"/>
    <w:rsid w:val="00C00B30"/>
    <w:rsid w:val="00C035F8"/>
    <w:rsid w:val="00C07CD3"/>
    <w:rsid w:val="00C20B39"/>
    <w:rsid w:val="00C21716"/>
    <w:rsid w:val="00C2651E"/>
    <w:rsid w:val="00C302B1"/>
    <w:rsid w:val="00C345D3"/>
    <w:rsid w:val="00C37A3F"/>
    <w:rsid w:val="00C42CDA"/>
    <w:rsid w:val="00C43433"/>
    <w:rsid w:val="00C46129"/>
    <w:rsid w:val="00C57B19"/>
    <w:rsid w:val="00C632FB"/>
    <w:rsid w:val="00C71D8A"/>
    <w:rsid w:val="00C75DE6"/>
    <w:rsid w:val="00C75EE5"/>
    <w:rsid w:val="00C7756F"/>
    <w:rsid w:val="00C855A8"/>
    <w:rsid w:val="00C86708"/>
    <w:rsid w:val="00C92C3C"/>
    <w:rsid w:val="00C94A19"/>
    <w:rsid w:val="00CA0B49"/>
    <w:rsid w:val="00CA1960"/>
    <w:rsid w:val="00CB7E74"/>
    <w:rsid w:val="00CC5312"/>
    <w:rsid w:val="00CC6B90"/>
    <w:rsid w:val="00CD05EE"/>
    <w:rsid w:val="00CD0ECE"/>
    <w:rsid w:val="00CD18EE"/>
    <w:rsid w:val="00CD2DD7"/>
    <w:rsid w:val="00CE005E"/>
    <w:rsid w:val="00CE07E9"/>
    <w:rsid w:val="00CE1784"/>
    <w:rsid w:val="00CE4A98"/>
    <w:rsid w:val="00CF3BA5"/>
    <w:rsid w:val="00D01DFE"/>
    <w:rsid w:val="00D061C5"/>
    <w:rsid w:val="00D20F53"/>
    <w:rsid w:val="00D22598"/>
    <w:rsid w:val="00D31AFE"/>
    <w:rsid w:val="00D3344D"/>
    <w:rsid w:val="00D37558"/>
    <w:rsid w:val="00D376A0"/>
    <w:rsid w:val="00D45E01"/>
    <w:rsid w:val="00D460FA"/>
    <w:rsid w:val="00D526C0"/>
    <w:rsid w:val="00D6026E"/>
    <w:rsid w:val="00D623FF"/>
    <w:rsid w:val="00D641D7"/>
    <w:rsid w:val="00D6739E"/>
    <w:rsid w:val="00D67705"/>
    <w:rsid w:val="00D77A9E"/>
    <w:rsid w:val="00D77B91"/>
    <w:rsid w:val="00D82910"/>
    <w:rsid w:val="00D86655"/>
    <w:rsid w:val="00D86B71"/>
    <w:rsid w:val="00D9003F"/>
    <w:rsid w:val="00D930C9"/>
    <w:rsid w:val="00D947CD"/>
    <w:rsid w:val="00D969E1"/>
    <w:rsid w:val="00DA0B9F"/>
    <w:rsid w:val="00DA2164"/>
    <w:rsid w:val="00DB2675"/>
    <w:rsid w:val="00DC021F"/>
    <w:rsid w:val="00DC0A61"/>
    <w:rsid w:val="00DC1A09"/>
    <w:rsid w:val="00DC6526"/>
    <w:rsid w:val="00DC7153"/>
    <w:rsid w:val="00DC744D"/>
    <w:rsid w:val="00DD1386"/>
    <w:rsid w:val="00DE1018"/>
    <w:rsid w:val="00DE3CDD"/>
    <w:rsid w:val="00DE60B4"/>
    <w:rsid w:val="00DE6F11"/>
    <w:rsid w:val="00DF136F"/>
    <w:rsid w:val="00DF39F6"/>
    <w:rsid w:val="00E0020A"/>
    <w:rsid w:val="00E00DA1"/>
    <w:rsid w:val="00E01C72"/>
    <w:rsid w:val="00E0369F"/>
    <w:rsid w:val="00E04B73"/>
    <w:rsid w:val="00E06E76"/>
    <w:rsid w:val="00E07192"/>
    <w:rsid w:val="00E12DD8"/>
    <w:rsid w:val="00E1558D"/>
    <w:rsid w:val="00E15D0A"/>
    <w:rsid w:val="00E173D5"/>
    <w:rsid w:val="00E238D5"/>
    <w:rsid w:val="00E2458E"/>
    <w:rsid w:val="00E301B2"/>
    <w:rsid w:val="00E306F5"/>
    <w:rsid w:val="00E30F81"/>
    <w:rsid w:val="00E34B64"/>
    <w:rsid w:val="00E40232"/>
    <w:rsid w:val="00E45A44"/>
    <w:rsid w:val="00E50605"/>
    <w:rsid w:val="00E55A02"/>
    <w:rsid w:val="00E621B0"/>
    <w:rsid w:val="00E64085"/>
    <w:rsid w:val="00E64378"/>
    <w:rsid w:val="00E653B1"/>
    <w:rsid w:val="00E678FE"/>
    <w:rsid w:val="00E72256"/>
    <w:rsid w:val="00E7306F"/>
    <w:rsid w:val="00E7307B"/>
    <w:rsid w:val="00E7406C"/>
    <w:rsid w:val="00E74857"/>
    <w:rsid w:val="00E75C45"/>
    <w:rsid w:val="00E8197B"/>
    <w:rsid w:val="00E81B35"/>
    <w:rsid w:val="00E903B2"/>
    <w:rsid w:val="00E92574"/>
    <w:rsid w:val="00E96DDD"/>
    <w:rsid w:val="00E97757"/>
    <w:rsid w:val="00EA56F6"/>
    <w:rsid w:val="00EA5836"/>
    <w:rsid w:val="00EB6DCE"/>
    <w:rsid w:val="00EC247B"/>
    <w:rsid w:val="00EC547B"/>
    <w:rsid w:val="00EC6616"/>
    <w:rsid w:val="00ED6997"/>
    <w:rsid w:val="00ED6A97"/>
    <w:rsid w:val="00EE071B"/>
    <w:rsid w:val="00EE3E39"/>
    <w:rsid w:val="00EE505E"/>
    <w:rsid w:val="00EE7A9D"/>
    <w:rsid w:val="00EF2025"/>
    <w:rsid w:val="00EF3DF1"/>
    <w:rsid w:val="00EF50A9"/>
    <w:rsid w:val="00EF54C1"/>
    <w:rsid w:val="00F02670"/>
    <w:rsid w:val="00F0394E"/>
    <w:rsid w:val="00F056C4"/>
    <w:rsid w:val="00F11EDC"/>
    <w:rsid w:val="00F16A19"/>
    <w:rsid w:val="00F17A06"/>
    <w:rsid w:val="00F17EF7"/>
    <w:rsid w:val="00F2275F"/>
    <w:rsid w:val="00F22982"/>
    <w:rsid w:val="00F242C2"/>
    <w:rsid w:val="00F24F40"/>
    <w:rsid w:val="00F30228"/>
    <w:rsid w:val="00F32320"/>
    <w:rsid w:val="00F33182"/>
    <w:rsid w:val="00F40FC8"/>
    <w:rsid w:val="00F41D81"/>
    <w:rsid w:val="00F47A33"/>
    <w:rsid w:val="00F60091"/>
    <w:rsid w:val="00F6165E"/>
    <w:rsid w:val="00F616A1"/>
    <w:rsid w:val="00F62992"/>
    <w:rsid w:val="00F640AA"/>
    <w:rsid w:val="00F65DD1"/>
    <w:rsid w:val="00F66A7F"/>
    <w:rsid w:val="00F73D0B"/>
    <w:rsid w:val="00F8055A"/>
    <w:rsid w:val="00F8072A"/>
    <w:rsid w:val="00F81E47"/>
    <w:rsid w:val="00F83244"/>
    <w:rsid w:val="00F8405D"/>
    <w:rsid w:val="00F93F11"/>
    <w:rsid w:val="00F9549E"/>
    <w:rsid w:val="00F96881"/>
    <w:rsid w:val="00FA61F7"/>
    <w:rsid w:val="00FB08AE"/>
    <w:rsid w:val="00FB0A50"/>
    <w:rsid w:val="00FB1A41"/>
    <w:rsid w:val="00FB1B3A"/>
    <w:rsid w:val="00FB2869"/>
    <w:rsid w:val="00FB3BA8"/>
    <w:rsid w:val="00FB5C66"/>
    <w:rsid w:val="00FB7B6B"/>
    <w:rsid w:val="00FD5A9A"/>
    <w:rsid w:val="00FE5B57"/>
    <w:rsid w:val="00FE7766"/>
    <w:rsid w:val="00FE7D1E"/>
    <w:rsid w:val="00FF262F"/>
    <w:rsid w:val="00FF65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400419"/>
  <w15:docId w15:val="{B393A1E8-F3A6-4803-9C4E-21284946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3CDD"/>
    <w:rPr>
      <w:rFonts w:ascii="Times New Roman" w:hAnsi="Times New Roman"/>
      <w:sz w:val="24"/>
      <w:szCs w:val="24"/>
      <w:lang w:eastAsia="en-US"/>
    </w:rPr>
  </w:style>
  <w:style w:type="paragraph" w:styleId="Pealkiri1">
    <w:name w:val="heading 1"/>
    <w:basedOn w:val="Normaallaad"/>
    <w:next w:val="Normaallaad"/>
    <w:link w:val="Pealkiri1Mrk"/>
    <w:qFormat/>
    <w:rsid w:val="00DE3CDD"/>
    <w:pPr>
      <w:keepNext/>
      <w:ind w:right="312"/>
      <w:jc w:val="both"/>
      <w:outlineLvl w:val="0"/>
    </w:pPr>
    <w:rPr>
      <w:b/>
      <w:bCs/>
    </w:rPr>
  </w:style>
  <w:style w:type="paragraph" w:styleId="Pealkiri2">
    <w:name w:val="heading 2"/>
    <w:basedOn w:val="Normaallaad"/>
    <w:next w:val="Normaallaad"/>
    <w:link w:val="Pealkiri2Mrk"/>
    <w:uiPriority w:val="9"/>
    <w:semiHidden/>
    <w:unhideWhenUsed/>
    <w:qFormat/>
    <w:rsid w:val="002C0D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semiHidden/>
    <w:unhideWhenUsed/>
    <w:qFormat/>
    <w:rsid w:val="002C0DC1"/>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rsid w:val="00DE3CDD"/>
    <w:rPr>
      <w:rFonts w:ascii="Times New Roman" w:hAnsi="Times New Roman" w:cs="Times New Roman"/>
      <w:b/>
      <w:bCs/>
      <w:sz w:val="24"/>
      <w:szCs w:val="24"/>
    </w:rPr>
  </w:style>
  <w:style w:type="paragraph" w:customStyle="1" w:styleId="text-3mezera">
    <w:name w:val="text - 3 mezera"/>
    <w:basedOn w:val="Normaallaad"/>
    <w:uiPriority w:val="99"/>
    <w:rsid w:val="00DE3CDD"/>
    <w:pPr>
      <w:widowControl w:val="0"/>
      <w:spacing w:before="60" w:line="240" w:lineRule="exact"/>
      <w:jc w:val="both"/>
    </w:pPr>
    <w:rPr>
      <w:rFonts w:ascii="Arial" w:hAnsi="Arial" w:cs="Arial"/>
      <w:lang w:val="cs-CZ"/>
    </w:rPr>
  </w:style>
  <w:style w:type="paragraph" w:styleId="Kehatekst3">
    <w:name w:val="Body Text 3"/>
    <w:basedOn w:val="Normaallaad"/>
    <w:link w:val="Kehatekst3Mrk"/>
    <w:uiPriority w:val="99"/>
    <w:rsid w:val="00DE3CDD"/>
    <w:pPr>
      <w:spacing w:after="120"/>
    </w:pPr>
    <w:rPr>
      <w:sz w:val="16"/>
      <w:szCs w:val="16"/>
    </w:rPr>
  </w:style>
  <w:style w:type="character" w:customStyle="1" w:styleId="Kehatekst3Mrk">
    <w:name w:val="Kehatekst 3 Märk"/>
    <w:basedOn w:val="Liguvaikefont"/>
    <w:link w:val="Kehatekst3"/>
    <w:uiPriority w:val="99"/>
    <w:rsid w:val="00DE3CDD"/>
    <w:rPr>
      <w:rFonts w:ascii="Times New Roman" w:hAnsi="Times New Roman" w:cs="Times New Roman"/>
      <w:sz w:val="16"/>
      <w:szCs w:val="16"/>
    </w:rPr>
  </w:style>
  <w:style w:type="character" w:styleId="Hperlink">
    <w:name w:val="Hyperlink"/>
    <w:basedOn w:val="Liguvaikefont"/>
    <w:uiPriority w:val="99"/>
    <w:rsid w:val="00DE3CDD"/>
    <w:rPr>
      <w:rFonts w:ascii="Times New Roman" w:hAnsi="Times New Roman" w:cs="Times New Roman"/>
      <w:color w:val="000000"/>
      <w:u w:val="single"/>
    </w:rPr>
  </w:style>
  <w:style w:type="paragraph" w:styleId="Kehatekst2">
    <w:name w:val="Body Text 2"/>
    <w:basedOn w:val="Normaallaad"/>
    <w:link w:val="Kehatekst2Mrk"/>
    <w:uiPriority w:val="99"/>
    <w:rsid w:val="00DE3CDD"/>
    <w:pPr>
      <w:spacing w:after="120" w:line="480" w:lineRule="auto"/>
    </w:pPr>
  </w:style>
  <w:style w:type="character" w:customStyle="1" w:styleId="Kehatekst2Mrk">
    <w:name w:val="Kehatekst 2 Märk"/>
    <w:basedOn w:val="Liguvaikefont"/>
    <w:link w:val="Kehatekst2"/>
    <w:uiPriority w:val="99"/>
    <w:rsid w:val="00DE3CDD"/>
    <w:rPr>
      <w:rFonts w:ascii="Times New Roman" w:hAnsi="Times New Roman" w:cs="Times New Roman"/>
      <w:sz w:val="24"/>
      <w:szCs w:val="24"/>
    </w:rPr>
  </w:style>
  <w:style w:type="character" w:customStyle="1" w:styleId="BodyTextIndentChar">
    <w:name w:val="Body Text Indent Char"/>
    <w:basedOn w:val="Liguvaikefont"/>
    <w:uiPriority w:val="99"/>
    <w:rsid w:val="00DE3CDD"/>
    <w:rPr>
      <w:rFonts w:ascii="Times New Roman" w:hAnsi="Times New Roman" w:cs="Times New Roman"/>
      <w:sz w:val="24"/>
      <w:szCs w:val="24"/>
    </w:rPr>
  </w:style>
  <w:style w:type="paragraph" w:styleId="Taandegakehatekst3">
    <w:name w:val="Body Text Indent 3"/>
    <w:basedOn w:val="Normaallaad"/>
    <w:link w:val="Taandegakehatekst3Mrk"/>
    <w:uiPriority w:val="99"/>
    <w:rsid w:val="00DE3CDD"/>
    <w:pPr>
      <w:spacing w:after="120"/>
      <w:ind w:left="283"/>
    </w:pPr>
    <w:rPr>
      <w:sz w:val="16"/>
      <w:szCs w:val="16"/>
    </w:rPr>
  </w:style>
  <w:style w:type="character" w:customStyle="1" w:styleId="Taandegakehatekst3Mrk">
    <w:name w:val="Taandega kehatekst 3 Märk"/>
    <w:basedOn w:val="Liguvaikefont"/>
    <w:link w:val="Taandegakehatekst3"/>
    <w:uiPriority w:val="99"/>
    <w:rsid w:val="00DE3CDD"/>
    <w:rPr>
      <w:rFonts w:ascii="Times New Roman" w:hAnsi="Times New Roman" w:cs="Times New Roman"/>
      <w:sz w:val="16"/>
      <w:szCs w:val="16"/>
    </w:rPr>
  </w:style>
  <w:style w:type="character" w:styleId="Kommentaariviide">
    <w:name w:val="annotation reference"/>
    <w:basedOn w:val="Liguvaikefont"/>
    <w:uiPriority w:val="99"/>
    <w:rsid w:val="00DE3CDD"/>
    <w:rPr>
      <w:rFonts w:ascii="Times New Roman" w:hAnsi="Times New Roman" w:cs="Times New Roman"/>
      <w:sz w:val="16"/>
      <w:szCs w:val="16"/>
    </w:rPr>
  </w:style>
  <w:style w:type="paragraph" w:styleId="Jutumullitekst">
    <w:name w:val="Balloon Text"/>
    <w:basedOn w:val="Normaallaad"/>
    <w:link w:val="JutumullitekstMrk"/>
    <w:uiPriority w:val="99"/>
    <w:rsid w:val="00DE3CDD"/>
    <w:rPr>
      <w:rFonts w:ascii="Tahoma" w:hAnsi="Tahoma" w:cs="Tahoma"/>
      <w:sz w:val="16"/>
      <w:szCs w:val="16"/>
    </w:rPr>
  </w:style>
  <w:style w:type="character" w:customStyle="1" w:styleId="JutumullitekstMrk">
    <w:name w:val="Jutumullitekst Märk"/>
    <w:basedOn w:val="Liguvaikefont"/>
    <w:link w:val="Jutumullitekst"/>
    <w:uiPriority w:val="99"/>
    <w:rsid w:val="00DE3CDD"/>
    <w:rPr>
      <w:rFonts w:ascii="Tahoma" w:hAnsi="Tahoma" w:cs="Tahoma"/>
      <w:sz w:val="16"/>
      <w:szCs w:val="16"/>
    </w:rPr>
  </w:style>
  <w:style w:type="paragraph" w:customStyle="1" w:styleId="Pealkiri12">
    <w:name w:val="Pealkiri12"/>
    <w:basedOn w:val="Normaallaad"/>
    <w:autoRedefine/>
    <w:uiPriority w:val="99"/>
    <w:rsid w:val="004D5D9B"/>
    <w:pPr>
      <w:keepNext/>
      <w:spacing w:after="120"/>
      <w:ind w:left="709" w:hanging="709"/>
      <w:jc w:val="both"/>
      <w:outlineLvl w:val="0"/>
    </w:pPr>
    <w:rPr>
      <w:rFonts w:ascii="Verdana" w:hAnsi="Verdana" w:cs="Arial"/>
      <w:b/>
      <w:bCs/>
      <w:kern w:val="32"/>
      <w:sz w:val="20"/>
      <w:szCs w:val="20"/>
    </w:rPr>
  </w:style>
  <w:style w:type="paragraph" w:styleId="Loendilik">
    <w:name w:val="List Paragraph"/>
    <w:basedOn w:val="Normaallaad"/>
    <w:uiPriority w:val="34"/>
    <w:qFormat/>
    <w:rsid w:val="00DE3CDD"/>
    <w:pPr>
      <w:ind w:left="720"/>
    </w:pPr>
    <w:rPr>
      <w:lang w:eastAsia="et-EE"/>
    </w:rPr>
  </w:style>
  <w:style w:type="paragraph" w:styleId="Pis">
    <w:name w:val="header"/>
    <w:basedOn w:val="Normaallaad"/>
    <w:link w:val="PisMrk"/>
    <w:uiPriority w:val="99"/>
    <w:rsid w:val="00DE3CDD"/>
    <w:pPr>
      <w:tabs>
        <w:tab w:val="center" w:pos="4536"/>
        <w:tab w:val="right" w:pos="9072"/>
      </w:tabs>
    </w:pPr>
  </w:style>
  <w:style w:type="character" w:customStyle="1" w:styleId="PisMrk">
    <w:name w:val="Päis Märk"/>
    <w:basedOn w:val="Liguvaikefont"/>
    <w:link w:val="Pis"/>
    <w:uiPriority w:val="99"/>
    <w:rsid w:val="00DE3CDD"/>
    <w:rPr>
      <w:rFonts w:ascii="Times New Roman" w:hAnsi="Times New Roman" w:cs="Times New Roman"/>
      <w:sz w:val="24"/>
      <w:szCs w:val="24"/>
    </w:rPr>
  </w:style>
  <w:style w:type="paragraph" w:styleId="Jalus">
    <w:name w:val="footer"/>
    <w:basedOn w:val="Normaallaad"/>
    <w:link w:val="JalusMrk"/>
    <w:uiPriority w:val="99"/>
    <w:rsid w:val="00DE3CDD"/>
    <w:pPr>
      <w:tabs>
        <w:tab w:val="center" w:pos="4536"/>
        <w:tab w:val="right" w:pos="9072"/>
      </w:tabs>
    </w:pPr>
  </w:style>
  <w:style w:type="character" w:customStyle="1" w:styleId="JalusMrk">
    <w:name w:val="Jalus Märk"/>
    <w:basedOn w:val="Liguvaikefont"/>
    <w:link w:val="Jalus"/>
    <w:uiPriority w:val="99"/>
    <w:rsid w:val="00DE3CDD"/>
    <w:rPr>
      <w:rFonts w:ascii="Times New Roman" w:hAnsi="Times New Roman" w:cs="Times New Roman"/>
      <w:sz w:val="24"/>
      <w:szCs w:val="24"/>
    </w:rPr>
  </w:style>
  <w:style w:type="paragraph" w:styleId="Kommentaaritekst">
    <w:name w:val="annotation text"/>
    <w:basedOn w:val="Normaallaad"/>
    <w:link w:val="KommentaaritekstMrk"/>
    <w:uiPriority w:val="99"/>
    <w:semiHidden/>
    <w:unhideWhenUsed/>
    <w:rsid w:val="009A17E2"/>
    <w:rPr>
      <w:sz w:val="20"/>
      <w:szCs w:val="20"/>
    </w:rPr>
  </w:style>
  <w:style w:type="character" w:customStyle="1" w:styleId="KommentaaritekstMrk">
    <w:name w:val="Kommentaari tekst Märk"/>
    <w:basedOn w:val="Liguvaikefont"/>
    <w:link w:val="Kommentaaritekst"/>
    <w:uiPriority w:val="99"/>
    <w:semiHidden/>
    <w:rsid w:val="009A17E2"/>
    <w:rPr>
      <w:rFonts w:ascii="Times New Roman" w:hAnsi="Times New Roman"/>
      <w:sz w:val="20"/>
      <w:szCs w:val="20"/>
      <w:lang w:eastAsia="en-US"/>
    </w:rPr>
  </w:style>
  <w:style w:type="paragraph" w:styleId="Kommentaariteema">
    <w:name w:val="annotation subject"/>
    <w:basedOn w:val="Kommentaaritekst"/>
    <w:next w:val="Kommentaaritekst"/>
    <w:link w:val="KommentaariteemaMrk"/>
    <w:uiPriority w:val="99"/>
    <w:semiHidden/>
    <w:unhideWhenUsed/>
    <w:rsid w:val="009A17E2"/>
    <w:rPr>
      <w:b/>
      <w:bCs/>
    </w:rPr>
  </w:style>
  <w:style w:type="character" w:customStyle="1" w:styleId="KommentaariteemaMrk">
    <w:name w:val="Kommentaari teema Märk"/>
    <w:basedOn w:val="KommentaaritekstMrk"/>
    <w:link w:val="Kommentaariteema"/>
    <w:uiPriority w:val="99"/>
    <w:semiHidden/>
    <w:rsid w:val="009A17E2"/>
    <w:rPr>
      <w:rFonts w:ascii="Times New Roman" w:hAnsi="Times New Roman"/>
      <w:b/>
      <w:bCs/>
      <w:sz w:val="20"/>
      <w:szCs w:val="20"/>
      <w:lang w:eastAsia="en-US"/>
    </w:rPr>
  </w:style>
  <w:style w:type="paragraph" w:styleId="Vahedeta">
    <w:name w:val="No Spacing"/>
    <w:uiPriority w:val="1"/>
    <w:qFormat/>
    <w:rsid w:val="008C7104"/>
    <w:pPr>
      <w:jc w:val="both"/>
    </w:pPr>
    <w:rPr>
      <w:rFonts w:ascii="Times New Roman" w:hAnsi="Times New Roman"/>
      <w:sz w:val="24"/>
      <w:szCs w:val="24"/>
      <w:lang w:eastAsia="en-US"/>
    </w:rPr>
  </w:style>
  <w:style w:type="paragraph" w:customStyle="1" w:styleId="phitekst111">
    <w:name w:val="põhitekst 1.1.1"/>
    <w:basedOn w:val="Pealkiri3"/>
    <w:uiPriority w:val="99"/>
    <w:rsid w:val="002C0DC1"/>
    <w:pPr>
      <w:keepNext w:val="0"/>
      <w:keepLines w:val="0"/>
      <w:numPr>
        <w:ilvl w:val="2"/>
        <w:numId w:val="17"/>
      </w:numPr>
      <w:tabs>
        <w:tab w:val="clear" w:pos="851"/>
        <w:tab w:val="num" w:pos="360"/>
        <w:tab w:val="num" w:pos="2160"/>
      </w:tabs>
      <w:spacing w:before="0"/>
      <w:ind w:left="926" w:hanging="360"/>
    </w:pPr>
    <w:rPr>
      <w:rFonts w:ascii="Times New Roman" w:eastAsia="Times New Roman" w:hAnsi="Times New Roman" w:cs="Times New Roman"/>
      <w:b w:val="0"/>
      <w:bCs w:val="0"/>
      <w:color w:val="auto"/>
      <w:lang w:val="en-GB"/>
    </w:rPr>
  </w:style>
  <w:style w:type="paragraph" w:customStyle="1" w:styleId="phitekst">
    <w:name w:val="põhitekst"/>
    <w:basedOn w:val="Pealkiri2"/>
    <w:uiPriority w:val="99"/>
    <w:rsid w:val="002C0DC1"/>
    <w:pPr>
      <w:keepNext w:val="0"/>
      <w:keepLines w:val="0"/>
      <w:numPr>
        <w:ilvl w:val="1"/>
        <w:numId w:val="17"/>
      </w:numPr>
      <w:tabs>
        <w:tab w:val="clear" w:pos="596"/>
        <w:tab w:val="num" w:pos="360"/>
        <w:tab w:val="num" w:pos="1440"/>
      </w:tabs>
      <w:spacing w:before="60"/>
      <w:ind w:left="643" w:hanging="360"/>
    </w:pPr>
    <w:rPr>
      <w:rFonts w:ascii="Times New Roman" w:eastAsia="Times New Roman" w:hAnsi="Times New Roman" w:cs="Times New Roman"/>
      <w:b w:val="0"/>
      <w:bCs w:val="0"/>
      <w:color w:val="auto"/>
      <w:sz w:val="24"/>
      <w:szCs w:val="24"/>
      <w:lang w:val="en-GB"/>
    </w:rPr>
  </w:style>
  <w:style w:type="character" w:customStyle="1" w:styleId="Pealkiri3Mrk">
    <w:name w:val="Pealkiri 3 Märk"/>
    <w:basedOn w:val="Liguvaikefont"/>
    <w:link w:val="Pealkiri3"/>
    <w:uiPriority w:val="9"/>
    <w:semiHidden/>
    <w:rsid w:val="002C0DC1"/>
    <w:rPr>
      <w:rFonts w:asciiTheme="majorHAnsi" w:eastAsiaTheme="majorEastAsia" w:hAnsiTheme="majorHAnsi" w:cstheme="majorBidi"/>
      <w:b/>
      <w:bCs/>
      <w:color w:val="4F81BD" w:themeColor="accent1"/>
      <w:sz w:val="24"/>
      <w:szCs w:val="24"/>
      <w:lang w:eastAsia="en-US"/>
    </w:rPr>
  </w:style>
  <w:style w:type="character" w:customStyle="1" w:styleId="Pealkiri2Mrk">
    <w:name w:val="Pealkiri 2 Märk"/>
    <w:basedOn w:val="Liguvaikefont"/>
    <w:link w:val="Pealkiri2"/>
    <w:uiPriority w:val="9"/>
    <w:semiHidden/>
    <w:rsid w:val="002C0DC1"/>
    <w:rPr>
      <w:rFonts w:asciiTheme="majorHAnsi" w:eastAsiaTheme="majorEastAsia" w:hAnsiTheme="majorHAnsi" w:cstheme="majorBidi"/>
      <w:b/>
      <w:bCs/>
      <w:color w:val="4F81BD" w:themeColor="accent1"/>
      <w:sz w:val="26"/>
      <w:szCs w:val="26"/>
      <w:lang w:eastAsia="en-US"/>
    </w:rPr>
  </w:style>
  <w:style w:type="character" w:styleId="Tugev">
    <w:name w:val="Strong"/>
    <w:basedOn w:val="Liguvaikefont"/>
    <w:uiPriority w:val="22"/>
    <w:qFormat/>
    <w:rsid w:val="00D623FF"/>
    <w:rPr>
      <w:b/>
      <w:bCs/>
    </w:rPr>
  </w:style>
  <w:style w:type="paragraph" w:customStyle="1" w:styleId="phitekst2">
    <w:name w:val="põhitekst 2"/>
    <w:basedOn w:val="Pealkiri3"/>
    <w:rsid w:val="00712DCA"/>
    <w:pPr>
      <w:keepNext w:val="0"/>
      <w:keepLines w:val="0"/>
      <w:tabs>
        <w:tab w:val="num" w:pos="1214"/>
      </w:tabs>
      <w:spacing w:before="0"/>
      <w:ind w:left="1214" w:hanging="504"/>
    </w:pPr>
    <w:rPr>
      <w:rFonts w:ascii="Times New Roman" w:eastAsia="Times New Roman" w:hAnsi="Times New Roman" w:cs="Times New Roman"/>
      <w:b w:val="0"/>
      <w:color w:val="auto"/>
      <w:szCs w:val="26"/>
    </w:rPr>
  </w:style>
  <w:style w:type="paragraph" w:customStyle="1" w:styleId="BodyText21">
    <w:name w:val="Body Text 21"/>
    <w:basedOn w:val="Normaallaad"/>
    <w:rsid w:val="00D526C0"/>
    <w:pPr>
      <w:widowControl w:val="0"/>
      <w:suppressAutoHyphens/>
      <w:spacing w:after="120" w:line="480" w:lineRule="auto"/>
    </w:pPr>
    <w:rPr>
      <w:rFonts w:eastAsia="SimSun" w:cs="Mangal"/>
      <w:kern w:val="1"/>
      <w:lang w:eastAsia="hi-IN" w:bidi="hi-IN"/>
    </w:rPr>
  </w:style>
  <w:style w:type="character" w:styleId="Lahendamatamainimine">
    <w:name w:val="Unresolved Mention"/>
    <w:basedOn w:val="Liguvaikefont"/>
    <w:uiPriority w:val="99"/>
    <w:semiHidden/>
    <w:unhideWhenUsed/>
    <w:rsid w:val="00C71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71219">
      <w:bodyDiv w:val="1"/>
      <w:marLeft w:val="0"/>
      <w:marRight w:val="0"/>
      <w:marTop w:val="0"/>
      <w:marBottom w:val="0"/>
      <w:divBdr>
        <w:top w:val="none" w:sz="0" w:space="0" w:color="auto"/>
        <w:left w:val="none" w:sz="0" w:space="0" w:color="auto"/>
        <w:bottom w:val="none" w:sz="0" w:space="0" w:color="auto"/>
        <w:right w:val="none" w:sz="0" w:space="0" w:color="auto"/>
      </w:divBdr>
    </w:div>
    <w:div w:id="96600163">
      <w:bodyDiv w:val="1"/>
      <w:marLeft w:val="0"/>
      <w:marRight w:val="0"/>
      <w:marTop w:val="0"/>
      <w:marBottom w:val="0"/>
      <w:divBdr>
        <w:top w:val="none" w:sz="0" w:space="0" w:color="auto"/>
        <w:left w:val="none" w:sz="0" w:space="0" w:color="auto"/>
        <w:bottom w:val="none" w:sz="0" w:space="0" w:color="auto"/>
        <w:right w:val="none" w:sz="0" w:space="0" w:color="auto"/>
      </w:divBdr>
    </w:div>
    <w:div w:id="1931425301">
      <w:bodyDiv w:val="1"/>
      <w:marLeft w:val="0"/>
      <w:marRight w:val="0"/>
      <w:marTop w:val="0"/>
      <w:marBottom w:val="0"/>
      <w:divBdr>
        <w:top w:val="none" w:sz="0" w:space="0" w:color="auto"/>
        <w:left w:val="none" w:sz="0" w:space="0" w:color="auto"/>
        <w:bottom w:val="none" w:sz="0" w:space="0" w:color="auto"/>
        <w:right w:val="none" w:sz="0" w:space="0" w:color="auto"/>
      </w:divBdr>
      <w:divsChild>
        <w:div w:id="826826291">
          <w:marLeft w:val="-7230"/>
          <w:marRight w:val="0"/>
          <w:marTop w:val="0"/>
          <w:marBottom w:val="0"/>
          <w:divBdr>
            <w:top w:val="none" w:sz="0" w:space="0" w:color="auto"/>
            <w:left w:val="none" w:sz="0" w:space="0" w:color="auto"/>
            <w:bottom w:val="none" w:sz="0" w:space="0" w:color="auto"/>
            <w:right w:val="none" w:sz="0" w:space="0" w:color="auto"/>
          </w:divBdr>
          <w:divsChild>
            <w:div w:id="79252233">
              <w:marLeft w:val="0"/>
              <w:marRight w:val="0"/>
              <w:marTop w:val="0"/>
              <w:marBottom w:val="0"/>
              <w:divBdr>
                <w:top w:val="none" w:sz="0" w:space="0" w:color="auto"/>
                <w:left w:val="none" w:sz="0" w:space="0" w:color="auto"/>
                <w:bottom w:val="none" w:sz="0" w:space="0" w:color="auto"/>
                <w:right w:val="none" w:sz="0" w:space="0" w:color="auto"/>
              </w:divBdr>
              <w:divsChild>
                <w:div w:id="923685370">
                  <w:marLeft w:val="0"/>
                  <w:marRight w:val="0"/>
                  <w:marTop w:val="0"/>
                  <w:marBottom w:val="0"/>
                  <w:divBdr>
                    <w:top w:val="none" w:sz="0" w:space="0" w:color="auto"/>
                    <w:left w:val="none" w:sz="0" w:space="0" w:color="auto"/>
                    <w:bottom w:val="none" w:sz="0" w:space="0" w:color="auto"/>
                    <w:right w:val="none" w:sz="0" w:space="0" w:color="auto"/>
                  </w:divBdr>
                  <w:divsChild>
                    <w:div w:id="894241727">
                      <w:marLeft w:val="0"/>
                      <w:marRight w:val="0"/>
                      <w:marTop w:val="0"/>
                      <w:marBottom w:val="0"/>
                      <w:divBdr>
                        <w:top w:val="none" w:sz="0" w:space="0" w:color="auto"/>
                        <w:left w:val="none" w:sz="0" w:space="0" w:color="auto"/>
                        <w:bottom w:val="none" w:sz="0" w:space="0" w:color="auto"/>
                        <w:right w:val="none" w:sz="0" w:space="0" w:color="auto"/>
                      </w:divBdr>
                      <w:divsChild>
                        <w:div w:id="193104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itselii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ter.napits@telor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d6437e5-6d49-4811-8527-4622828065bd">
      <Terms xmlns="http://schemas.microsoft.com/office/infopath/2007/PartnerControls"/>
    </lcf76f155ced4ddcb4097134ff3c332f>
    <TaxCatchAll xmlns="31792cc2-1b63-4a6f-8423-8494b371594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35AAA9CA23EA489537F200735C5318" ma:contentTypeVersion="13" ma:contentTypeDescription="Create a new document." ma:contentTypeScope="" ma:versionID="d8859b9df9c17a1c98d713c28d1e10f4">
  <xsd:schema xmlns:xsd="http://www.w3.org/2001/XMLSchema" xmlns:xs="http://www.w3.org/2001/XMLSchema" xmlns:p="http://schemas.microsoft.com/office/2006/metadata/properties" xmlns:ns2="fd6437e5-6d49-4811-8527-4622828065bd" xmlns:ns3="31792cc2-1b63-4a6f-8423-8494b371594a" targetNamespace="http://schemas.microsoft.com/office/2006/metadata/properties" ma:root="true" ma:fieldsID="5abd140cee503cd6dd2e39cc626f1b28" ns2:_="" ns3:_="">
    <xsd:import namespace="fd6437e5-6d49-4811-8527-4622828065bd"/>
    <xsd:import namespace="31792cc2-1b63-4a6f-8423-8494b37159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437e5-6d49-4811-8527-4622828065b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0cedf53-9af6-45eb-8925-868e707aea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92cc2-1b63-4a6f-8423-8494b371594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95e9213-ca75-4145-8431-fa87ae8fadc1}" ma:internalName="TaxCatchAll" ma:showField="CatchAllData" ma:web="31792cc2-1b63-4a6f-8423-8494b371594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96FB8-F75D-4FA6-8398-EDE6E71AC4AE}">
  <ds:schemaRefs>
    <ds:schemaRef ds:uri="http://schemas.microsoft.com/sharepoint/v3/contenttype/forms"/>
  </ds:schemaRefs>
</ds:datastoreItem>
</file>

<file path=customXml/itemProps2.xml><?xml version="1.0" encoding="utf-8"?>
<ds:datastoreItem xmlns:ds="http://schemas.openxmlformats.org/officeDocument/2006/customXml" ds:itemID="{90687F6A-8145-4832-B827-157653C2AEC1}">
  <ds:schemaRefs>
    <ds:schemaRef ds:uri="http://schemas.microsoft.com/office/2006/metadata/properties"/>
    <ds:schemaRef ds:uri="http://schemas.microsoft.com/office/infopath/2007/PartnerControls"/>
    <ds:schemaRef ds:uri="fd6437e5-6d49-4811-8527-4622828065bd"/>
    <ds:schemaRef ds:uri="31792cc2-1b63-4a6f-8423-8494b371594a"/>
  </ds:schemaRefs>
</ds:datastoreItem>
</file>

<file path=customXml/itemProps3.xml><?xml version="1.0" encoding="utf-8"?>
<ds:datastoreItem xmlns:ds="http://schemas.openxmlformats.org/officeDocument/2006/customXml" ds:itemID="{A63B9D53-0980-460E-A34A-3F5FC294D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437e5-6d49-4811-8527-4622828065bd"/>
    <ds:schemaRef ds:uri="31792cc2-1b63-4a6f-8423-8494b3715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EFDEAE-12EE-4A63-B125-69F39F6B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1676</Words>
  <Characters>13045</Characters>
  <Application>Microsoft Office Word</Application>
  <DocSecurity>0</DocSecurity>
  <Lines>108</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TALLINNA KULTUURIVÄÄRTUSTE AMET</vt:lpstr>
      <vt:lpstr>TALLINNA KULTUURIVÄÄRTUSTE AMET</vt:lpstr>
      <vt:lpstr>TALLINNA KULTUURIVÄÄRTUSTE AMET</vt:lpstr>
    </vt:vector>
  </TitlesOfParts>
  <Company>Tallinna Loomaaed</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TALLINNA KULTUURIVÄÄRTUSTE AMET</dc:title>
  <dc:creator>Valter Napits</dc:creator>
  <cp:lastModifiedBy>Valter Napits</cp:lastModifiedBy>
  <cp:revision>2</cp:revision>
  <cp:lastPrinted>2016-08-10T08:43:00Z</cp:lastPrinted>
  <dcterms:created xsi:type="dcterms:W3CDTF">2023-07-09T16:17:00Z</dcterms:created>
  <dcterms:modified xsi:type="dcterms:W3CDTF">2023-07-09T16:17:00Z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0x0101009E35AAA9CA23EA489537F200735C5318</vt:lpwstr>
  </property>
  <property fmtid="{D5CDD505-2E9C-101B-9397-08002B2CF9AE}" pid="3" name="Order">
    <vt:r8>1641800</vt:r8>
  </property>
</Properties>
</file>